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E35" w:rsidRPr="006E41DF" w:rsidRDefault="00D71E35" w:rsidP="00D71E35">
      <w:pPr>
        <w:pStyle w:val="a5"/>
        <w:rPr>
          <w:rFonts w:eastAsiaTheme="minorEastAsia" w:cs="Arial"/>
          <w:sz w:val="22"/>
          <w:szCs w:val="22"/>
          <w:lang w:val="en-GB" w:eastAsia="zh-CN"/>
        </w:rPr>
      </w:pPr>
      <w:r w:rsidRPr="00A3205A">
        <w:rPr>
          <w:rFonts w:cs="Arial"/>
          <w:sz w:val="22"/>
          <w:szCs w:val="22"/>
          <w:lang w:val="en-GB"/>
        </w:rPr>
        <w:t>3GPP TSG-RAN WG2</w:t>
      </w:r>
      <w:r w:rsidRPr="00A3205A">
        <w:rPr>
          <w:rFonts w:eastAsia="宋体" w:cs="Arial"/>
          <w:sz w:val="22"/>
          <w:szCs w:val="22"/>
          <w:lang w:val="en-GB" w:eastAsia="zh-CN"/>
        </w:rPr>
        <w:t xml:space="preserve"> Meeting #11</w:t>
      </w:r>
      <w:r w:rsidRPr="00A3205A">
        <w:rPr>
          <w:rFonts w:eastAsia="宋体" w:cs="Arial" w:hint="eastAsia"/>
          <w:sz w:val="22"/>
          <w:szCs w:val="22"/>
          <w:lang w:val="en-GB" w:eastAsia="zh-CN"/>
        </w:rPr>
        <w:t>6</w:t>
      </w:r>
      <w:r w:rsidR="000C6660">
        <w:rPr>
          <w:rFonts w:eastAsia="宋体" w:cs="Arial" w:hint="eastAsia"/>
          <w:sz w:val="22"/>
          <w:szCs w:val="22"/>
          <w:lang w:val="en-GB" w:eastAsia="zh-CN"/>
        </w:rPr>
        <w:t>bis</w:t>
      </w:r>
      <w:r w:rsidRPr="00A3205A">
        <w:rPr>
          <w:rFonts w:eastAsia="宋体" w:cs="Arial"/>
          <w:sz w:val="22"/>
          <w:szCs w:val="22"/>
          <w:lang w:val="en-GB" w:eastAsia="zh-CN"/>
        </w:rPr>
        <w:t xml:space="preserve">-e         </w:t>
      </w:r>
      <w:r w:rsidRPr="00A3205A">
        <w:rPr>
          <w:rFonts w:cs="Arial"/>
          <w:sz w:val="22"/>
          <w:szCs w:val="22"/>
          <w:lang w:val="en-GB"/>
        </w:rPr>
        <w:t xml:space="preserve">                </w:t>
      </w:r>
      <w:r w:rsidRPr="00A3205A">
        <w:rPr>
          <w:rFonts w:eastAsia="宋体" w:cs="Arial"/>
          <w:sz w:val="22"/>
          <w:szCs w:val="22"/>
          <w:lang w:val="en-GB" w:eastAsia="zh-CN"/>
        </w:rPr>
        <w:t xml:space="preserve">        </w:t>
      </w:r>
      <w:r w:rsidRPr="00A3205A">
        <w:rPr>
          <w:rFonts w:eastAsia="宋体" w:cs="Arial"/>
          <w:sz w:val="22"/>
          <w:szCs w:val="22"/>
          <w:lang w:eastAsia="zh-CN"/>
        </w:rPr>
        <w:t xml:space="preserve">               </w:t>
      </w:r>
      <w:r w:rsidR="00A3205A" w:rsidRPr="00A3205A">
        <w:rPr>
          <w:rFonts w:eastAsia="宋体" w:cs="Arial"/>
          <w:sz w:val="22"/>
          <w:szCs w:val="22"/>
          <w:lang w:val="en-GB" w:eastAsia="zh-CN"/>
        </w:rPr>
        <w:t xml:space="preserve">      </w:t>
      </w:r>
      <w:r w:rsidR="00FF23A1">
        <w:rPr>
          <w:rFonts w:eastAsia="宋体" w:cs="Arial" w:hint="eastAsia"/>
          <w:sz w:val="22"/>
          <w:szCs w:val="22"/>
          <w:lang w:val="en-GB" w:eastAsia="zh-CN"/>
        </w:rPr>
        <w:t xml:space="preserve">  </w:t>
      </w:r>
      <w:r w:rsidR="00A3205A" w:rsidRPr="00A3205A">
        <w:rPr>
          <w:rFonts w:eastAsia="宋体" w:cs="Arial"/>
          <w:sz w:val="22"/>
          <w:szCs w:val="22"/>
          <w:lang w:val="en-GB" w:eastAsia="zh-CN"/>
        </w:rPr>
        <w:t xml:space="preserve">    </w:t>
      </w:r>
      <w:r w:rsidR="00FF23A1" w:rsidRPr="00FF23A1">
        <w:rPr>
          <w:rFonts w:eastAsia="宋体" w:cs="Arial"/>
          <w:sz w:val="22"/>
          <w:szCs w:val="22"/>
          <w:lang w:val="en-GB" w:eastAsia="zh-CN"/>
        </w:rPr>
        <w:t>R2-2200234</w:t>
      </w:r>
    </w:p>
    <w:p w:rsidR="00D71E35" w:rsidRPr="007029B3" w:rsidRDefault="00D71E35" w:rsidP="00D71E35">
      <w:pPr>
        <w:pStyle w:val="a5"/>
        <w:jc w:val="both"/>
        <w:rPr>
          <w:rFonts w:eastAsiaTheme="minorEastAsia" w:cs="Arial"/>
          <w:sz w:val="22"/>
          <w:szCs w:val="22"/>
          <w:lang w:val="en-GB" w:eastAsia="zh-CN"/>
        </w:rPr>
      </w:pPr>
      <w:r w:rsidRPr="00A3205A">
        <w:rPr>
          <w:rFonts w:cs="Arial"/>
          <w:sz w:val="22"/>
          <w:szCs w:val="22"/>
          <w:lang w:val="en-GB"/>
        </w:rPr>
        <w:t xml:space="preserve">Online, </w:t>
      </w:r>
      <w:r w:rsidR="007029B3">
        <w:rPr>
          <w:rFonts w:eastAsiaTheme="minorEastAsia" w:cs="Arial" w:hint="eastAsia"/>
          <w:sz w:val="22"/>
          <w:szCs w:val="22"/>
          <w:lang w:val="en-GB" w:eastAsia="zh-CN"/>
        </w:rPr>
        <w:t>Jan</w:t>
      </w:r>
      <w:r w:rsidRPr="00A3205A">
        <w:rPr>
          <w:rFonts w:cs="Arial"/>
          <w:sz w:val="22"/>
          <w:szCs w:val="22"/>
          <w:lang w:val="en-GB"/>
        </w:rPr>
        <w:t xml:space="preserve"> </w:t>
      </w:r>
      <w:r w:rsidR="007029B3">
        <w:rPr>
          <w:rFonts w:eastAsiaTheme="minorEastAsia" w:cs="Arial" w:hint="eastAsia"/>
          <w:sz w:val="22"/>
          <w:szCs w:val="22"/>
          <w:lang w:val="en-GB" w:eastAsia="zh-CN"/>
        </w:rPr>
        <w:t>17</w:t>
      </w:r>
      <w:r w:rsidRPr="00A3205A">
        <w:rPr>
          <w:rFonts w:cs="Arial"/>
          <w:sz w:val="22"/>
          <w:szCs w:val="22"/>
          <w:lang w:val="en-GB"/>
        </w:rPr>
        <w:t xml:space="preserve"> – </w:t>
      </w:r>
      <w:r w:rsidR="007029B3">
        <w:rPr>
          <w:rFonts w:eastAsiaTheme="minorEastAsia" w:cs="Arial" w:hint="eastAsia"/>
          <w:sz w:val="22"/>
          <w:szCs w:val="22"/>
          <w:lang w:val="en-GB" w:eastAsia="zh-CN"/>
        </w:rPr>
        <w:t>Jan</w:t>
      </w:r>
      <w:r w:rsidRPr="00A3205A">
        <w:rPr>
          <w:rFonts w:cs="Arial"/>
          <w:sz w:val="22"/>
          <w:szCs w:val="22"/>
          <w:lang w:val="en-GB"/>
        </w:rPr>
        <w:t xml:space="preserve"> </w:t>
      </w:r>
      <w:r w:rsidR="007029B3">
        <w:rPr>
          <w:rFonts w:eastAsiaTheme="minorEastAsia" w:cs="Arial" w:hint="eastAsia"/>
          <w:sz w:val="22"/>
          <w:szCs w:val="22"/>
          <w:lang w:val="en-GB" w:eastAsia="zh-CN"/>
        </w:rPr>
        <w:t>2</w:t>
      </w:r>
      <w:r w:rsidR="00005F5D">
        <w:rPr>
          <w:rFonts w:eastAsiaTheme="minorEastAsia" w:cs="Arial" w:hint="eastAsia"/>
          <w:sz w:val="22"/>
          <w:szCs w:val="22"/>
          <w:lang w:val="en-GB" w:eastAsia="zh-CN"/>
        </w:rPr>
        <w:t>5</w:t>
      </w:r>
      <w:r w:rsidRPr="00A3205A">
        <w:rPr>
          <w:rFonts w:cs="Arial"/>
          <w:sz w:val="22"/>
          <w:szCs w:val="22"/>
          <w:lang w:val="en-GB"/>
        </w:rPr>
        <w:t>, 202</w:t>
      </w:r>
      <w:r w:rsidR="007029B3">
        <w:rPr>
          <w:rFonts w:eastAsiaTheme="minorEastAsia" w:cs="Arial" w:hint="eastAsia"/>
          <w:sz w:val="22"/>
          <w:szCs w:val="22"/>
          <w:lang w:val="en-GB" w:eastAsia="zh-CN"/>
        </w:rPr>
        <w:t xml:space="preserve">2 </w:t>
      </w:r>
    </w:p>
    <w:p w:rsidR="00880E6B" w:rsidRPr="00A3205A" w:rsidRDefault="00880E6B" w:rsidP="00740237">
      <w:pPr>
        <w:pStyle w:val="a5"/>
        <w:jc w:val="both"/>
        <w:rPr>
          <w:rFonts w:eastAsia="宋体" w:cs="Arial"/>
          <w:i/>
          <w:sz w:val="22"/>
          <w:szCs w:val="22"/>
          <w:lang w:val="en-GB" w:eastAsia="zh-CN"/>
        </w:rPr>
      </w:pPr>
      <w:r w:rsidRPr="00A3205A">
        <w:rPr>
          <w:rFonts w:eastAsia="宋体" w:cs="Arial"/>
          <w:sz w:val="22"/>
          <w:szCs w:val="22"/>
          <w:lang w:val="en-GB" w:eastAsia="zh-CN"/>
        </w:rPr>
        <w:tab/>
      </w:r>
      <w:r w:rsidRPr="00A3205A">
        <w:rPr>
          <w:rFonts w:eastAsia="宋体" w:cs="Arial"/>
          <w:sz w:val="22"/>
          <w:szCs w:val="22"/>
          <w:lang w:val="en-GB" w:eastAsia="zh-CN"/>
        </w:rPr>
        <w:tab/>
      </w:r>
    </w:p>
    <w:p w:rsidR="00880E6B" w:rsidRPr="00A3205A" w:rsidRDefault="00880E6B" w:rsidP="00740237">
      <w:pPr>
        <w:pStyle w:val="a5"/>
        <w:tabs>
          <w:tab w:val="clear" w:pos="4536"/>
          <w:tab w:val="left" w:pos="1800"/>
        </w:tabs>
        <w:ind w:left="1800" w:hanging="1800"/>
        <w:jc w:val="both"/>
        <w:rPr>
          <w:rFonts w:eastAsia="宋体" w:cs="Arial"/>
          <w:sz w:val="22"/>
          <w:szCs w:val="22"/>
          <w:lang w:eastAsia="zh-CN"/>
        </w:rPr>
      </w:pPr>
      <w:r w:rsidRPr="00A3205A">
        <w:rPr>
          <w:rFonts w:cs="Arial"/>
          <w:sz w:val="22"/>
          <w:szCs w:val="22"/>
        </w:rPr>
        <w:t>Source:</w:t>
      </w:r>
      <w:r w:rsidRPr="00A3205A">
        <w:rPr>
          <w:rFonts w:cs="Arial"/>
          <w:sz w:val="22"/>
          <w:szCs w:val="22"/>
        </w:rPr>
        <w:tab/>
      </w:r>
      <w:r w:rsidRPr="00A3205A">
        <w:rPr>
          <w:rFonts w:eastAsia="宋体" w:cs="Arial"/>
          <w:sz w:val="22"/>
          <w:szCs w:val="22"/>
          <w:lang w:eastAsia="zh-CN"/>
        </w:rPr>
        <w:t>CATT</w:t>
      </w:r>
      <w:r w:rsidR="004A27BC">
        <w:rPr>
          <w:rFonts w:eastAsia="宋体" w:cs="Arial" w:hint="eastAsia"/>
          <w:sz w:val="22"/>
          <w:szCs w:val="22"/>
          <w:lang w:eastAsia="zh-CN"/>
        </w:rPr>
        <w:t>, CBN</w:t>
      </w:r>
    </w:p>
    <w:p w:rsidR="00305CB6" w:rsidRDefault="00880E6B" w:rsidP="00740237">
      <w:pPr>
        <w:pStyle w:val="a5"/>
        <w:tabs>
          <w:tab w:val="clear" w:pos="4536"/>
          <w:tab w:val="left" w:pos="1800"/>
        </w:tabs>
        <w:jc w:val="both"/>
        <w:rPr>
          <w:rFonts w:eastAsiaTheme="minorEastAsia" w:cs="Arial"/>
          <w:sz w:val="22"/>
          <w:szCs w:val="22"/>
          <w:lang w:eastAsia="zh-CN"/>
        </w:rPr>
      </w:pPr>
      <w:r w:rsidRPr="00A3205A">
        <w:rPr>
          <w:rFonts w:cs="Arial"/>
          <w:sz w:val="22"/>
          <w:szCs w:val="22"/>
        </w:rPr>
        <w:t>Title:</w:t>
      </w:r>
      <w:bookmarkStart w:id="0" w:name="Title"/>
      <w:bookmarkEnd w:id="0"/>
      <w:r w:rsidRPr="00A3205A">
        <w:rPr>
          <w:rFonts w:cs="Arial"/>
          <w:sz w:val="22"/>
          <w:szCs w:val="22"/>
        </w:rPr>
        <w:tab/>
      </w:r>
      <w:r w:rsidR="000C6660" w:rsidRPr="000C6660">
        <w:rPr>
          <w:rFonts w:eastAsiaTheme="minorEastAsia" w:cs="Arial"/>
          <w:sz w:val="22"/>
          <w:szCs w:val="22"/>
          <w:lang w:eastAsia="zh-CN"/>
        </w:rPr>
        <w:t>Open Issues on Broadcast Service Continuity</w:t>
      </w:r>
      <w:r w:rsidR="00305CB6" w:rsidRPr="00305CB6" w:rsidDel="00305CB6">
        <w:rPr>
          <w:rFonts w:eastAsiaTheme="minorEastAsia" w:cs="Arial"/>
          <w:sz w:val="22"/>
          <w:szCs w:val="22"/>
          <w:lang w:eastAsia="zh-CN"/>
        </w:rPr>
        <w:t xml:space="preserve"> </w:t>
      </w:r>
    </w:p>
    <w:p w:rsidR="00880E6B" w:rsidRPr="00A3205A" w:rsidRDefault="00880E6B" w:rsidP="00740237">
      <w:pPr>
        <w:pStyle w:val="a5"/>
        <w:tabs>
          <w:tab w:val="clear" w:pos="4536"/>
          <w:tab w:val="left" w:pos="1800"/>
        </w:tabs>
        <w:jc w:val="both"/>
        <w:rPr>
          <w:rFonts w:eastAsiaTheme="minorEastAsia" w:cs="Arial"/>
          <w:sz w:val="22"/>
          <w:szCs w:val="22"/>
          <w:lang w:eastAsia="zh-CN"/>
        </w:rPr>
      </w:pPr>
      <w:r w:rsidRPr="00A3205A">
        <w:rPr>
          <w:rFonts w:cs="Arial"/>
          <w:sz w:val="22"/>
          <w:szCs w:val="22"/>
        </w:rPr>
        <w:t>Agenda Item:</w:t>
      </w:r>
      <w:bookmarkStart w:id="1" w:name="Source"/>
      <w:bookmarkEnd w:id="1"/>
      <w:r w:rsidRPr="00A3205A">
        <w:rPr>
          <w:rFonts w:cs="Arial"/>
          <w:sz w:val="22"/>
          <w:szCs w:val="22"/>
        </w:rPr>
        <w:tab/>
      </w:r>
      <w:r w:rsidR="004913F3" w:rsidRPr="00A3205A">
        <w:rPr>
          <w:rFonts w:eastAsiaTheme="minorEastAsia" w:cs="Arial"/>
          <w:sz w:val="22"/>
          <w:szCs w:val="22"/>
          <w:lang w:eastAsia="zh-CN"/>
        </w:rPr>
        <w:t>8.1.</w:t>
      </w:r>
      <w:r w:rsidR="00DE5DA1" w:rsidRPr="00A3205A">
        <w:rPr>
          <w:rFonts w:eastAsiaTheme="minorEastAsia" w:cs="Arial"/>
          <w:sz w:val="22"/>
          <w:szCs w:val="22"/>
          <w:lang w:eastAsia="zh-CN"/>
        </w:rPr>
        <w:t>3</w:t>
      </w:r>
      <w:r w:rsidR="00082674" w:rsidRPr="00A3205A">
        <w:rPr>
          <w:rFonts w:eastAsiaTheme="minorEastAsia" w:cs="Arial"/>
          <w:sz w:val="22"/>
          <w:szCs w:val="22"/>
          <w:lang w:eastAsia="zh-CN"/>
        </w:rPr>
        <w:t>.1</w:t>
      </w:r>
    </w:p>
    <w:p w:rsidR="00880E6B" w:rsidRPr="00A3205A" w:rsidRDefault="00880E6B" w:rsidP="00740237">
      <w:pPr>
        <w:pStyle w:val="a5"/>
        <w:tabs>
          <w:tab w:val="left" w:pos="1800"/>
        </w:tabs>
        <w:jc w:val="both"/>
        <w:rPr>
          <w:rFonts w:eastAsia="宋体" w:cs="Arial"/>
          <w:sz w:val="22"/>
          <w:szCs w:val="22"/>
          <w:lang w:eastAsia="zh-CN"/>
        </w:rPr>
      </w:pPr>
      <w:r w:rsidRPr="00A3205A">
        <w:rPr>
          <w:rFonts w:cs="Arial"/>
          <w:sz w:val="22"/>
          <w:szCs w:val="22"/>
        </w:rPr>
        <w:t>Document for:</w:t>
      </w:r>
      <w:r w:rsidRPr="00A3205A">
        <w:rPr>
          <w:rFonts w:cs="Arial"/>
          <w:sz w:val="22"/>
          <w:szCs w:val="22"/>
        </w:rPr>
        <w:tab/>
      </w:r>
      <w:bookmarkStart w:id="2" w:name="DocumentFor"/>
      <w:bookmarkEnd w:id="2"/>
      <w:r w:rsidRPr="00A3205A">
        <w:rPr>
          <w:rFonts w:cs="Arial"/>
          <w:sz w:val="22"/>
          <w:szCs w:val="22"/>
        </w:rPr>
        <w:t>Discussio</w:t>
      </w:r>
      <w:r w:rsidRPr="00A3205A">
        <w:rPr>
          <w:rFonts w:eastAsia="宋体" w:cs="Arial"/>
          <w:sz w:val="22"/>
          <w:szCs w:val="22"/>
          <w:lang w:eastAsia="zh-CN"/>
        </w:rPr>
        <w:t>n and Decision</w:t>
      </w:r>
    </w:p>
    <w:p w:rsidR="004A7AA3" w:rsidRPr="000514B5" w:rsidRDefault="004A7AA3" w:rsidP="00740237">
      <w:pPr>
        <w:pBdr>
          <w:bottom w:val="single" w:sz="4" w:space="1" w:color="auto"/>
        </w:pBdr>
        <w:tabs>
          <w:tab w:val="left" w:pos="2552"/>
        </w:tabs>
        <w:jc w:val="both"/>
        <w:rPr>
          <w:rFonts w:ascii="Arial" w:hAnsi="Arial" w:cs="Arial"/>
          <w:szCs w:val="20"/>
        </w:rPr>
      </w:pPr>
    </w:p>
    <w:p w:rsidR="004A7AA3" w:rsidRPr="000514B5" w:rsidRDefault="004A7AA3" w:rsidP="00740237">
      <w:pPr>
        <w:pStyle w:val="1"/>
        <w:tabs>
          <w:tab w:val="clear" w:pos="567"/>
          <w:tab w:val="num" w:pos="432"/>
        </w:tabs>
        <w:ind w:left="432" w:hanging="432"/>
        <w:jc w:val="both"/>
        <w:rPr>
          <w:sz w:val="20"/>
          <w:szCs w:val="20"/>
        </w:rPr>
      </w:pPr>
      <w:r w:rsidRPr="000514B5">
        <w:rPr>
          <w:sz w:val="20"/>
          <w:szCs w:val="20"/>
        </w:rPr>
        <w:t>Introduction</w:t>
      </w:r>
    </w:p>
    <w:p w:rsidR="009C3624" w:rsidRPr="006656B8" w:rsidRDefault="00D50A06" w:rsidP="006656B8">
      <w:pPr>
        <w:pStyle w:val="a1"/>
        <w:rPr>
          <w:rFonts w:ascii="Arial" w:eastAsiaTheme="minorEastAsia" w:hAnsi="Arial" w:cs="Arial"/>
          <w:szCs w:val="20"/>
          <w:lang w:val="en-GB" w:eastAsia="zh-CN"/>
        </w:rPr>
      </w:pPr>
      <w:r w:rsidRPr="000514B5">
        <w:rPr>
          <w:rFonts w:ascii="Arial" w:eastAsiaTheme="minorEastAsia" w:hAnsi="Arial" w:cs="Arial"/>
          <w:szCs w:val="20"/>
          <w:lang w:eastAsia="zh-CN"/>
        </w:rPr>
        <w:t xml:space="preserve">For </w:t>
      </w:r>
      <w:r w:rsidR="006656B8">
        <w:rPr>
          <w:rFonts w:ascii="Arial" w:eastAsiaTheme="minorEastAsia" w:hAnsi="Arial" w:cs="Arial" w:hint="eastAsia"/>
          <w:szCs w:val="20"/>
          <w:lang w:eastAsia="zh-CN"/>
        </w:rPr>
        <w:t xml:space="preserve">broadcast service continuity, there are some remaining issues. </w:t>
      </w:r>
      <w:r w:rsidRPr="000514B5">
        <w:rPr>
          <w:rFonts w:ascii="Arial" w:eastAsiaTheme="minorEastAsia" w:hAnsi="Arial" w:cs="Arial"/>
          <w:szCs w:val="20"/>
          <w:lang w:eastAsia="zh-CN"/>
        </w:rPr>
        <w:t>In this contribution,</w:t>
      </w:r>
      <w:r w:rsidR="009C3624" w:rsidRPr="000514B5">
        <w:rPr>
          <w:rFonts w:ascii="Arial" w:eastAsiaTheme="minorEastAsia" w:hAnsi="Arial" w:cs="Arial"/>
          <w:szCs w:val="20"/>
          <w:lang w:eastAsia="zh-CN"/>
        </w:rPr>
        <w:t xml:space="preserve"> </w:t>
      </w:r>
      <w:r w:rsidRPr="000514B5">
        <w:rPr>
          <w:rFonts w:ascii="Arial" w:eastAsiaTheme="minorEastAsia" w:hAnsi="Arial" w:cs="Arial"/>
          <w:szCs w:val="20"/>
          <w:lang w:eastAsia="zh-CN"/>
        </w:rPr>
        <w:t xml:space="preserve">we </w:t>
      </w:r>
      <w:r w:rsidR="00CC638C" w:rsidRPr="000514B5">
        <w:rPr>
          <w:rFonts w:ascii="Arial" w:eastAsiaTheme="minorEastAsia" w:hAnsi="Arial" w:cs="Arial"/>
          <w:szCs w:val="20"/>
          <w:lang w:eastAsia="zh-CN"/>
        </w:rPr>
        <w:t>aim at address</w:t>
      </w:r>
      <w:r w:rsidR="00100751" w:rsidRPr="000514B5">
        <w:rPr>
          <w:rFonts w:ascii="Arial" w:eastAsiaTheme="minorEastAsia" w:hAnsi="Arial" w:cs="Arial"/>
          <w:szCs w:val="20"/>
          <w:lang w:eastAsia="zh-CN"/>
        </w:rPr>
        <w:t xml:space="preserve"> </w:t>
      </w:r>
      <w:r w:rsidR="006656B8">
        <w:rPr>
          <w:rFonts w:ascii="Arial" w:eastAsiaTheme="minorEastAsia" w:hAnsi="Arial" w:cs="Arial" w:hint="eastAsia"/>
          <w:szCs w:val="20"/>
          <w:lang w:eastAsia="zh-CN"/>
        </w:rPr>
        <w:t>them</w:t>
      </w:r>
      <w:r w:rsidR="009C3624" w:rsidRPr="000514B5">
        <w:rPr>
          <w:rFonts w:ascii="Arial" w:eastAsiaTheme="minorEastAsia" w:hAnsi="Arial" w:cs="Arial"/>
          <w:szCs w:val="20"/>
          <w:lang w:eastAsia="zh-CN"/>
        </w:rPr>
        <w:t>.</w:t>
      </w:r>
      <w:r w:rsidR="004D2396" w:rsidRPr="000514B5">
        <w:rPr>
          <w:rFonts w:ascii="Arial" w:eastAsiaTheme="minorEastAsia" w:hAnsi="Arial" w:cs="Arial"/>
          <w:szCs w:val="20"/>
          <w:lang w:eastAsia="zh-CN"/>
        </w:rPr>
        <w:t xml:space="preserve"> </w:t>
      </w:r>
      <w:r w:rsidR="009C3624" w:rsidRPr="000514B5">
        <w:rPr>
          <w:rFonts w:ascii="Arial" w:eastAsiaTheme="minorEastAsia" w:hAnsi="Arial" w:cs="Arial"/>
          <w:szCs w:val="20"/>
          <w:lang w:eastAsia="zh-CN"/>
        </w:rPr>
        <w:t>More specifically, the</w:t>
      </w:r>
      <w:r w:rsidR="004D2396" w:rsidRPr="000514B5">
        <w:rPr>
          <w:rFonts w:ascii="Arial" w:eastAsiaTheme="minorEastAsia" w:hAnsi="Arial" w:cs="Arial"/>
          <w:szCs w:val="20"/>
          <w:lang w:eastAsia="zh-CN"/>
        </w:rPr>
        <w:t xml:space="preserve"> following </w:t>
      </w:r>
      <w:r w:rsidR="00100751" w:rsidRPr="000514B5">
        <w:rPr>
          <w:rFonts w:ascii="Arial" w:eastAsiaTheme="minorEastAsia" w:hAnsi="Arial" w:cs="Arial"/>
          <w:szCs w:val="20"/>
          <w:lang w:eastAsia="zh-CN"/>
        </w:rPr>
        <w:t>aspects</w:t>
      </w:r>
      <w:r w:rsidR="004D2396" w:rsidRPr="000514B5">
        <w:rPr>
          <w:rFonts w:ascii="Arial" w:eastAsiaTheme="minorEastAsia" w:hAnsi="Arial" w:cs="Arial"/>
          <w:szCs w:val="20"/>
          <w:lang w:eastAsia="zh-CN"/>
        </w:rPr>
        <w:t xml:space="preserve"> are </w:t>
      </w:r>
      <w:r w:rsidR="00100751" w:rsidRPr="000514B5">
        <w:rPr>
          <w:rFonts w:ascii="Arial" w:eastAsiaTheme="minorEastAsia" w:hAnsi="Arial" w:cs="Arial"/>
          <w:szCs w:val="20"/>
          <w:lang w:eastAsia="zh-CN"/>
        </w:rPr>
        <w:t>covered</w:t>
      </w:r>
      <w:r w:rsidR="004D2396" w:rsidRPr="000514B5">
        <w:rPr>
          <w:rFonts w:ascii="Arial" w:eastAsiaTheme="minorEastAsia" w:hAnsi="Arial" w:cs="Arial"/>
          <w:szCs w:val="20"/>
          <w:lang w:eastAsia="zh-CN"/>
        </w:rPr>
        <w:t>,</w:t>
      </w:r>
    </w:p>
    <w:p w:rsidR="006656B8" w:rsidRPr="006656B8" w:rsidRDefault="006656B8" w:rsidP="006656B8">
      <w:pPr>
        <w:pStyle w:val="af0"/>
        <w:numPr>
          <w:ilvl w:val="0"/>
          <w:numId w:val="36"/>
        </w:numPr>
        <w:spacing w:after="0"/>
        <w:rPr>
          <w:rFonts w:ascii="Arial" w:eastAsiaTheme="minorEastAsia" w:hAnsi="Arial" w:cs="Arial"/>
          <w:lang w:val="en-US" w:eastAsia="zh-CN"/>
        </w:rPr>
      </w:pPr>
      <w:r w:rsidRPr="006656B8">
        <w:rPr>
          <w:rFonts w:ascii="Arial" w:eastAsiaTheme="minorEastAsia" w:hAnsi="Arial" w:cs="Arial"/>
          <w:lang w:val="en-US" w:eastAsia="zh-CN"/>
        </w:rPr>
        <w:t>Frequency prioritization</w:t>
      </w:r>
    </w:p>
    <w:p w:rsidR="00CC4558" w:rsidRDefault="00CC4558" w:rsidP="006656B8">
      <w:pPr>
        <w:pStyle w:val="a1"/>
        <w:numPr>
          <w:ilvl w:val="0"/>
          <w:numId w:val="36"/>
        </w:numPr>
        <w:spacing w:after="0"/>
        <w:rPr>
          <w:rFonts w:ascii="Arial" w:eastAsiaTheme="minorEastAsia" w:hAnsi="Arial" w:cs="Arial"/>
          <w:szCs w:val="20"/>
          <w:lang w:eastAsia="zh-CN"/>
        </w:rPr>
      </w:pPr>
      <w:r w:rsidRPr="00CC4558">
        <w:rPr>
          <w:rFonts w:ascii="Arial" w:eastAsiaTheme="minorEastAsia" w:hAnsi="Arial" w:cs="Arial"/>
          <w:szCs w:val="20"/>
          <w:lang w:eastAsia="zh-CN"/>
        </w:rPr>
        <w:t>MBS interest indication</w:t>
      </w:r>
    </w:p>
    <w:p w:rsidR="003B055D" w:rsidRPr="003828DF" w:rsidRDefault="003B055D" w:rsidP="003828DF">
      <w:pPr>
        <w:pStyle w:val="af0"/>
        <w:numPr>
          <w:ilvl w:val="0"/>
          <w:numId w:val="36"/>
        </w:numPr>
        <w:spacing w:after="0"/>
        <w:rPr>
          <w:rFonts w:ascii="Arial" w:eastAsiaTheme="minorEastAsia" w:hAnsi="Arial" w:cs="Arial"/>
          <w:lang w:val="en-US" w:eastAsia="zh-CN"/>
        </w:rPr>
      </w:pPr>
      <w:r w:rsidRPr="006656B8">
        <w:rPr>
          <w:rFonts w:ascii="Arial" w:eastAsiaTheme="minorEastAsia" w:hAnsi="Arial" w:cs="Arial"/>
          <w:lang w:val="en-US" w:eastAsia="zh-CN"/>
        </w:rPr>
        <w:t xml:space="preserve">Support case E for </w:t>
      </w:r>
      <w:r w:rsidR="009C461A">
        <w:rPr>
          <w:rFonts w:ascii="Arial" w:eastAsiaTheme="minorEastAsia" w:hAnsi="Arial" w:cs="Arial" w:hint="eastAsia"/>
          <w:lang w:val="en-US" w:eastAsia="zh-CN"/>
        </w:rPr>
        <w:t>b</w:t>
      </w:r>
      <w:r w:rsidRPr="006656B8">
        <w:rPr>
          <w:rFonts w:ascii="Arial" w:eastAsiaTheme="minorEastAsia" w:hAnsi="Arial" w:cs="Arial"/>
          <w:lang w:val="en-US" w:eastAsia="zh-CN"/>
        </w:rPr>
        <w:t xml:space="preserve">roadcast </w:t>
      </w:r>
    </w:p>
    <w:p w:rsidR="006C42A2" w:rsidRPr="006C42A2" w:rsidRDefault="00AE29F1" w:rsidP="00D62C26">
      <w:pPr>
        <w:pStyle w:val="1"/>
        <w:keepNext w:val="0"/>
        <w:pBdr>
          <w:top w:val="single" w:sz="12" w:space="3" w:color="auto"/>
        </w:pBdr>
        <w:spacing w:before="240" w:after="180"/>
        <w:ind w:left="428" w:hangingChars="213" w:hanging="428"/>
        <w:jc w:val="both"/>
        <w:rPr>
          <w:sz w:val="20"/>
          <w:szCs w:val="20"/>
        </w:rPr>
      </w:pPr>
      <w:r w:rsidRPr="000514B5">
        <w:rPr>
          <w:sz w:val="20"/>
          <w:szCs w:val="20"/>
        </w:rPr>
        <w:t>Discussion</w:t>
      </w:r>
      <w:bookmarkStart w:id="3" w:name="OLE_LINK1"/>
    </w:p>
    <w:p w:rsidR="00CE3144" w:rsidRDefault="00CE3144" w:rsidP="00CE3144">
      <w:pPr>
        <w:pStyle w:val="20"/>
        <w:rPr>
          <w:rFonts w:eastAsiaTheme="minorEastAsia"/>
        </w:rPr>
      </w:pPr>
      <w:r w:rsidRPr="00CE3144">
        <w:rPr>
          <w:rFonts w:eastAsiaTheme="minorEastAsia"/>
        </w:rPr>
        <w:t>Frequency prioritization</w:t>
      </w:r>
    </w:p>
    <w:p w:rsidR="006633F0" w:rsidRPr="00561DF8" w:rsidRDefault="006633F0" w:rsidP="00B253AF">
      <w:pPr>
        <w:pStyle w:val="a1"/>
        <w:spacing w:before="240"/>
        <w:rPr>
          <w:rFonts w:eastAsiaTheme="minorEastAsia"/>
          <w:b/>
          <w:u w:val="single"/>
          <w:lang w:eastAsia="zh-CN"/>
        </w:rPr>
      </w:pPr>
      <w:r w:rsidRPr="00561DF8">
        <w:rPr>
          <w:rFonts w:eastAsiaTheme="minorEastAsia"/>
          <w:b/>
          <w:u w:val="single"/>
          <w:lang w:eastAsia="zh-CN"/>
        </w:rPr>
        <w:t xml:space="preserve">Determine </w:t>
      </w:r>
      <w:r w:rsidR="00977501">
        <w:rPr>
          <w:rFonts w:eastAsiaTheme="minorEastAsia" w:hint="eastAsia"/>
          <w:b/>
          <w:u w:val="single"/>
          <w:lang w:eastAsia="zh-CN"/>
        </w:rPr>
        <w:t xml:space="preserve">the presence of </w:t>
      </w:r>
      <w:proofErr w:type="spellStart"/>
      <w:r w:rsidRPr="00561DF8">
        <w:rPr>
          <w:rFonts w:eastAsiaTheme="minorEastAsia"/>
          <w:b/>
          <w:u w:val="single"/>
          <w:lang w:eastAsia="zh-CN"/>
        </w:rPr>
        <w:t>SIBx</w:t>
      </w:r>
      <w:proofErr w:type="spellEnd"/>
      <w:r w:rsidRPr="00561DF8">
        <w:rPr>
          <w:rFonts w:eastAsiaTheme="minorEastAsia"/>
          <w:b/>
          <w:u w:val="single"/>
          <w:lang w:eastAsia="zh-CN"/>
        </w:rPr>
        <w:t xml:space="preserve"> in reselection candidate cell</w:t>
      </w:r>
    </w:p>
    <w:p w:rsidR="006633F0" w:rsidRDefault="006633F0" w:rsidP="006633F0">
      <w:pPr>
        <w:pStyle w:val="a1"/>
        <w:spacing w:before="240"/>
        <w:rPr>
          <w:rFonts w:ascii="Arial" w:eastAsiaTheme="minorEastAsia" w:hAnsi="Arial" w:cs="Arial"/>
          <w:szCs w:val="20"/>
          <w:lang w:eastAsia="zh-CN"/>
        </w:rPr>
      </w:pPr>
      <w:r w:rsidRPr="000514B5">
        <w:rPr>
          <w:rFonts w:ascii="Arial" w:eastAsiaTheme="minorEastAsia" w:hAnsi="Arial" w:cs="Arial"/>
          <w:szCs w:val="20"/>
          <w:lang w:eastAsia="zh-CN"/>
        </w:rPr>
        <w:t xml:space="preserve">As one of the conditions to prioritize a frequency for MBS, the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should be </w:t>
      </w:r>
      <w:r>
        <w:rPr>
          <w:rFonts w:ascii="Arial" w:eastAsiaTheme="minorEastAsia" w:hAnsi="Arial" w:cs="Arial" w:hint="eastAsia"/>
          <w:szCs w:val="20"/>
          <w:lang w:eastAsia="zh-CN"/>
        </w:rPr>
        <w:t>broadcasted</w:t>
      </w:r>
      <w:r w:rsidRPr="000514B5">
        <w:rPr>
          <w:rFonts w:ascii="Arial" w:eastAsiaTheme="minorEastAsia" w:hAnsi="Arial" w:cs="Arial"/>
          <w:szCs w:val="20"/>
          <w:lang w:eastAsia="zh-CN"/>
        </w:rPr>
        <w:t xml:space="preserve"> in </w:t>
      </w:r>
      <w:r>
        <w:rPr>
          <w:rFonts w:ascii="Arial" w:eastAsiaTheme="minorEastAsia" w:hAnsi="Arial" w:cs="Arial"/>
          <w:szCs w:val="20"/>
          <w:lang w:eastAsia="zh-CN"/>
        </w:rPr>
        <w:t>the reselection candidate cell</w:t>
      </w:r>
      <w:r>
        <w:rPr>
          <w:rFonts w:ascii="Arial" w:eastAsiaTheme="minorEastAsia" w:hAnsi="Arial" w:cs="Arial" w:hint="eastAsia"/>
          <w:szCs w:val="20"/>
          <w:lang w:eastAsia="zh-CN"/>
        </w:rPr>
        <w:t>, according to 38.304 CR</w:t>
      </w:r>
      <w:r w:rsidR="00956745">
        <w:rPr>
          <w:rFonts w:ascii="Arial" w:eastAsiaTheme="minorEastAsia" w:hAnsi="Arial" w:cs="Arial" w:hint="eastAsia"/>
          <w:szCs w:val="20"/>
          <w:lang w:eastAsia="zh-CN"/>
        </w:rPr>
        <w:t xml:space="preserve"> [1]</w:t>
      </w:r>
      <w:r w:rsidR="008559A6">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6633F0" w:rsidTr="00220C1C">
        <w:tc>
          <w:tcPr>
            <w:tcW w:w="9286" w:type="dxa"/>
          </w:tcPr>
          <w:p w:rsidR="006633F0" w:rsidRDefault="006633F0" w:rsidP="00220C1C">
            <w:pPr>
              <w:rPr>
                <w:rFonts w:eastAsiaTheme="minorEastAsia"/>
                <w:lang w:eastAsia="zh-CN"/>
              </w:rPr>
            </w:pPr>
            <w:r w:rsidRPr="00DF3CE1">
              <w:rPr>
                <w:lang w:eastAsia="zh-CN"/>
              </w:rPr>
              <w:t xml:space="preserve">If </w:t>
            </w:r>
            <w:r>
              <w:rPr>
                <w:rFonts w:eastAsiaTheme="minorEastAsia" w:hint="eastAsia"/>
                <w:lang w:eastAsia="zh-CN"/>
              </w:rPr>
              <w:t xml:space="preserve">the </w:t>
            </w:r>
            <w:r w:rsidRPr="00A6005F">
              <w:rPr>
                <w:lang w:eastAsia="zh-CN"/>
              </w:rPr>
              <w:t xml:space="preserve">MBS capable UE </w:t>
            </w:r>
            <w:r w:rsidRPr="00DF3CE1">
              <w:rPr>
                <w:lang w:eastAsia="zh-CN"/>
              </w:rPr>
              <w:t xml:space="preserve">is receiving or interested to receive an </w:t>
            </w:r>
            <w:r w:rsidRPr="00A6005F">
              <w:rPr>
                <w:lang w:eastAsia="zh-CN"/>
              </w:rPr>
              <w:t xml:space="preserve">MBS broadcast service(s) </w:t>
            </w:r>
            <w:r w:rsidRPr="00DF3CE1">
              <w:rPr>
                <w:lang w:eastAsia="zh-CN"/>
              </w:rPr>
              <w:t xml:space="preserve">and can only receive this </w:t>
            </w:r>
            <w:r w:rsidRPr="00A6005F">
              <w:rPr>
                <w:lang w:eastAsia="zh-CN"/>
              </w:rPr>
              <w:t xml:space="preserve">MBS broadcast service(s) </w:t>
            </w:r>
            <w:r w:rsidRPr="00DF3CE1">
              <w:rPr>
                <w:rFonts w:eastAsiaTheme="minorEastAsia" w:hint="eastAsia"/>
                <w:lang w:eastAsia="zh-CN"/>
              </w:rPr>
              <w:t>by</w:t>
            </w:r>
            <w:r w:rsidRPr="00DF3CE1">
              <w:rPr>
                <w:lang w:eastAsia="zh-CN"/>
              </w:rPr>
              <w:t xml:space="preserve"> camping on a frequency on which it is provided, the UE may consider that frequency to be the highest priority during the </w:t>
            </w:r>
            <w:r w:rsidRPr="00181C2A">
              <w:rPr>
                <w:lang w:eastAsia="zh-CN"/>
              </w:rPr>
              <w:t xml:space="preserve">MBS </w:t>
            </w:r>
            <w:r>
              <w:rPr>
                <w:rFonts w:eastAsiaTheme="minorEastAsia" w:hint="eastAsia"/>
                <w:lang w:eastAsia="zh-CN"/>
              </w:rPr>
              <w:t xml:space="preserve">broadcast </w:t>
            </w:r>
            <w:r w:rsidRPr="00181C2A">
              <w:rPr>
                <w:lang w:eastAsia="zh-CN"/>
              </w:rPr>
              <w:t>session</w:t>
            </w:r>
            <w:r w:rsidRPr="00B51BA4">
              <w:t xml:space="preserve"> </w:t>
            </w:r>
            <w:r w:rsidRPr="00E243F6">
              <w:t>as specified in TS 38.3</w:t>
            </w:r>
            <w:r>
              <w:rPr>
                <w:rFonts w:eastAsiaTheme="minorEastAsia" w:hint="eastAsia"/>
                <w:lang w:eastAsia="zh-CN"/>
              </w:rPr>
              <w:t>00</w:t>
            </w:r>
            <w:r w:rsidRPr="00DF3CE1">
              <w:rPr>
                <w:lang w:eastAsia="zh-CN"/>
              </w:rPr>
              <w:t xml:space="preserve"> [2] as long as the two following conditions are fulfilled:</w:t>
            </w:r>
          </w:p>
          <w:p w:rsidR="006633F0" w:rsidRDefault="006633F0" w:rsidP="00220C1C">
            <w:pPr>
              <w:pStyle w:val="B1"/>
              <w:spacing w:before="240"/>
              <w:rPr>
                <w:rFonts w:eastAsiaTheme="minorEastAsia"/>
                <w:lang w:eastAsia="zh-CN"/>
              </w:rPr>
            </w:pPr>
            <w:r w:rsidRPr="00F27FDA">
              <w:rPr>
                <w:lang w:eastAsia="zh-CN"/>
              </w:rPr>
              <w:t>1</w:t>
            </w:r>
            <w:r w:rsidRPr="00307D52">
              <w:rPr>
                <w:lang w:eastAsia="zh-CN"/>
              </w:rPr>
              <w:t xml:space="preserve">) </w:t>
            </w:r>
            <w:r w:rsidRPr="000B549C">
              <w:rPr>
                <w:rFonts w:eastAsiaTheme="minorEastAsia" w:hint="eastAsia"/>
                <w:highlight w:val="yellow"/>
                <w:lang w:eastAsia="zh-CN"/>
              </w:rPr>
              <w:t>T</w:t>
            </w:r>
            <w:r w:rsidRPr="000B549C">
              <w:rPr>
                <w:highlight w:val="yellow"/>
                <w:lang w:eastAsia="zh-CN"/>
              </w:rPr>
              <w:t xml:space="preserve">he </w:t>
            </w:r>
            <w:r w:rsidRPr="000B549C">
              <w:rPr>
                <w:highlight w:val="yellow"/>
              </w:rPr>
              <w:t>reselection candidate cell</w:t>
            </w:r>
            <w:r w:rsidRPr="000B549C">
              <w:rPr>
                <w:rFonts w:eastAsiaTheme="minorEastAsia" w:hint="eastAsia"/>
                <w:highlight w:val="yellow"/>
                <w:lang w:eastAsia="zh-CN"/>
              </w:rPr>
              <w:t xml:space="preserve"> </w:t>
            </w:r>
            <w:r w:rsidRPr="000B549C">
              <w:rPr>
                <w:highlight w:val="yellow"/>
                <w:lang w:eastAsia="zh-CN"/>
              </w:rPr>
              <w:t xml:space="preserve">is broadcasting </w:t>
            </w:r>
            <w:proofErr w:type="spellStart"/>
            <w:r w:rsidRPr="000B549C">
              <w:rPr>
                <w:highlight w:val="yellow"/>
                <w:lang w:eastAsia="zh-CN"/>
              </w:rPr>
              <w:t>SIBx</w:t>
            </w:r>
            <w:proofErr w:type="spellEnd"/>
            <w:r w:rsidRPr="000B549C">
              <w:rPr>
                <w:rFonts w:eastAsiaTheme="minorEastAsia" w:hint="eastAsia"/>
                <w:highlight w:val="yellow"/>
                <w:lang w:eastAsia="zh-CN"/>
              </w:rPr>
              <w:t>,</w:t>
            </w:r>
            <w:r w:rsidRPr="00307D52">
              <w:rPr>
                <w:rFonts w:eastAsiaTheme="minorEastAsia" w:hint="eastAsia"/>
                <w:lang w:eastAsia="zh-CN"/>
              </w:rPr>
              <w:t xml:space="preserve"> </w:t>
            </w:r>
            <w:r w:rsidRPr="008C03FC">
              <w:rPr>
                <w:rFonts w:eastAsiaTheme="minorEastAsia"/>
                <w:lang w:eastAsia="zh-CN"/>
              </w:rPr>
              <w:t xml:space="preserve">or the cell reselected by the UE due to frequency prioritization for MBS is providing </w:t>
            </w:r>
            <w:proofErr w:type="spellStart"/>
            <w:r w:rsidRPr="008C03FC">
              <w:rPr>
                <w:rFonts w:eastAsiaTheme="minorEastAsia"/>
                <w:lang w:eastAsia="zh-CN"/>
              </w:rPr>
              <w:t>SIBx</w:t>
            </w:r>
            <w:proofErr w:type="spellEnd"/>
            <w:r w:rsidRPr="008C03FC">
              <w:rPr>
                <w:lang w:eastAsia="zh-CN"/>
              </w:rPr>
              <w:t>;</w:t>
            </w:r>
          </w:p>
          <w:p w:rsidR="006633F0" w:rsidRPr="000950C3" w:rsidRDefault="006633F0" w:rsidP="00220C1C">
            <w:pPr>
              <w:pStyle w:val="B1"/>
              <w:rPr>
                <w:rFonts w:eastAsiaTheme="minorEastAsia"/>
                <w:lang w:eastAsia="zh-CN"/>
              </w:rPr>
            </w:pPr>
            <w:r w:rsidRPr="003B055D">
              <w:rPr>
                <w:lang w:eastAsia="zh-CN"/>
              </w:rPr>
              <w:t>Editor’s note:</w:t>
            </w:r>
            <w:r w:rsidRPr="003B055D">
              <w:t xml:space="preserve"> </w:t>
            </w:r>
            <w:r w:rsidRPr="003B055D">
              <w:rPr>
                <w:lang w:eastAsia="zh-CN"/>
              </w:rPr>
              <w:t xml:space="preserve">FFS how to determine whether the reselection candidate cell is providing </w:t>
            </w:r>
            <w:proofErr w:type="spellStart"/>
            <w:r w:rsidRPr="003B055D">
              <w:rPr>
                <w:lang w:eastAsia="zh-CN"/>
              </w:rPr>
              <w:t>SIBx</w:t>
            </w:r>
            <w:proofErr w:type="spellEnd"/>
            <w:r w:rsidRPr="003B055D">
              <w:rPr>
                <w:lang w:eastAsia="zh-CN"/>
              </w:rPr>
              <w:t xml:space="preserve"> (e.g. if UE can determine whether the reselection candidate cell is providing </w:t>
            </w:r>
            <w:proofErr w:type="spellStart"/>
            <w:r w:rsidRPr="003B055D">
              <w:rPr>
                <w:lang w:eastAsia="zh-CN"/>
              </w:rPr>
              <w:t>SIBx</w:t>
            </w:r>
            <w:proofErr w:type="spellEnd"/>
            <w:r w:rsidRPr="003B055D">
              <w:rPr>
                <w:lang w:eastAsia="zh-CN"/>
              </w:rPr>
              <w:t xml:space="preserve"> based on whether the scheduling info of </w:t>
            </w:r>
            <w:proofErr w:type="spellStart"/>
            <w:r w:rsidRPr="003B055D">
              <w:rPr>
                <w:lang w:eastAsia="zh-CN"/>
              </w:rPr>
              <w:t>SIBx</w:t>
            </w:r>
            <w:proofErr w:type="spellEnd"/>
            <w:r w:rsidRPr="003B055D">
              <w:rPr>
                <w:lang w:eastAsia="zh-CN"/>
              </w:rPr>
              <w:t xml:space="preserve"> is present in SIB1).</w:t>
            </w:r>
          </w:p>
          <w:p w:rsidR="006633F0" w:rsidRPr="00F3064C" w:rsidRDefault="006633F0" w:rsidP="00220C1C">
            <w:pPr>
              <w:pStyle w:val="B1"/>
              <w:rPr>
                <w:rFonts w:eastAsiaTheme="minorEastAsia"/>
                <w:lang w:eastAsia="zh-CN"/>
              </w:rPr>
            </w:pPr>
            <w:r>
              <w:rPr>
                <w:lang w:eastAsia="zh-CN"/>
              </w:rPr>
              <w:t>2) Either</w:t>
            </w:r>
            <w:r>
              <w:rPr>
                <w:rFonts w:eastAsiaTheme="minorEastAsia"/>
                <w:lang w:eastAsia="zh-CN"/>
              </w:rPr>
              <w:t>…</w:t>
            </w:r>
          </w:p>
        </w:tc>
      </w:tr>
    </w:tbl>
    <w:p w:rsidR="000B549C" w:rsidRDefault="006633F0" w:rsidP="000B549C">
      <w:pPr>
        <w:pStyle w:val="a1"/>
        <w:spacing w:before="240"/>
        <w:rPr>
          <w:rFonts w:ascii="Arial" w:eastAsiaTheme="minorEastAsia" w:hAnsi="Arial" w:cs="Arial"/>
          <w:szCs w:val="20"/>
          <w:lang w:eastAsia="zh-CN"/>
        </w:rPr>
      </w:pPr>
      <w:r w:rsidRPr="000514B5">
        <w:rPr>
          <w:rFonts w:ascii="Arial" w:eastAsiaTheme="minorEastAsia" w:hAnsi="Arial" w:cs="Arial"/>
          <w:szCs w:val="20"/>
          <w:lang w:eastAsia="zh-CN"/>
        </w:rPr>
        <w:t xml:space="preserve">Regarding </w:t>
      </w:r>
      <w:r>
        <w:rPr>
          <w:rFonts w:ascii="Arial" w:eastAsiaTheme="minorEastAsia" w:hAnsi="Arial" w:cs="Arial" w:hint="eastAsia"/>
          <w:szCs w:val="20"/>
          <w:lang w:eastAsia="zh-CN"/>
        </w:rPr>
        <w:t>h</w:t>
      </w:r>
      <w:r w:rsidRPr="000514B5">
        <w:rPr>
          <w:rFonts w:ascii="Arial" w:eastAsiaTheme="minorEastAsia" w:hAnsi="Arial" w:cs="Arial"/>
          <w:szCs w:val="20"/>
          <w:lang w:eastAsia="zh-CN"/>
        </w:rPr>
        <w:t xml:space="preserve">ow to determine whether the reselection candidate cell is broadcasting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it is also discussed in </w:t>
      </w:r>
      <w:r>
        <w:rPr>
          <w:rFonts w:ascii="Arial" w:eastAsiaTheme="minorEastAsia" w:hAnsi="Arial" w:cs="Arial" w:hint="eastAsia"/>
          <w:szCs w:val="20"/>
          <w:lang w:eastAsia="zh-CN"/>
        </w:rPr>
        <w:t xml:space="preserve">email </w:t>
      </w:r>
      <w:r w:rsidR="002F76EB">
        <w:rPr>
          <w:rFonts w:ascii="Arial" w:eastAsiaTheme="minorEastAsia" w:hAnsi="Arial" w:cs="Arial" w:hint="eastAsia"/>
          <w:szCs w:val="20"/>
          <w:lang w:eastAsia="zh-CN"/>
        </w:rPr>
        <w:t>[2</w:t>
      </w:r>
      <w:proofErr w:type="gramStart"/>
      <w:r w:rsidR="002F76EB">
        <w:rPr>
          <w:rFonts w:ascii="Arial" w:eastAsiaTheme="minorEastAsia" w:hAnsi="Arial" w:cs="Arial" w:hint="eastAsia"/>
          <w:szCs w:val="20"/>
          <w:lang w:eastAsia="zh-CN"/>
        </w:rPr>
        <w:t>]</w:t>
      </w:r>
      <w:r w:rsidRPr="000514B5">
        <w:rPr>
          <w:rFonts w:ascii="Arial" w:eastAsiaTheme="minorEastAsia" w:hAnsi="Arial" w:cs="Arial"/>
          <w:szCs w:val="20"/>
          <w:lang w:eastAsia="zh-CN"/>
        </w:rPr>
        <w:t xml:space="preserve"> ,</w:t>
      </w:r>
      <w:proofErr w:type="gramEnd"/>
      <w:r w:rsidRPr="000514B5">
        <w:rPr>
          <w:rFonts w:ascii="Arial" w:eastAsiaTheme="minorEastAsia" w:hAnsi="Arial" w:cs="Arial"/>
          <w:szCs w:val="20"/>
          <w:lang w:eastAsia="zh-CN"/>
        </w:rPr>
        <w:t xml:space="preserve"> the majority view is that UE is not required to read </w:t>
      </w:r>
      <w:proofErr w:type="spellStart"/>
      <w:r w:rsidRPr="000514B5">
        <w:rPr>
          <w:rFonts w:ascii="Arial" w:eastAsiaTheme="minorEastAsia" w:hAnsi="Arial" w:cs="Arial"/>
          <w:szCs w:val="20"/>
          <w:lang w:eastAsia="zh-CN"/>
        </w:rPr>
        <w:t>SIBx</w:t>
      </w:r>
      <w:proofErr w:type="spellEnd"/>
      <w:r w:rsidR="000B549C">
        <w:rPr>
          <w:rFonts w:ascii="Arial" w:eastAsiaTheme="minorEastAsia" w:hAnsi="Arial" w:cs="Arial" w:hint="eastAsia"/>
          <w:szCs w:val="20"/>
          <w:lang w:eastAsia="zh-CN"/>
        </w:rPr>
        <w:t xml:space="preserve"> </w:t>
      </w:r>
      <w:r w:rsidRPr="000514B5">
        <w:rPr>
          <w:rFonts w:ascii="Arial" w:eastAsiaTheme="minorEastAsia" w:hAnsi="Arial" w:cs="Arial"/>
          <w:szCs w:val="20"/>
          <w:lang w:eastAsia="zh-CN"/>
        </w:rPr>
        <w:t xml:space="preserve">before it reselects to the candidate cell. Instead, UE may </w:t>
      </w:r>
      <w:r>
        <w:rPr>
          <w:rFonts w:ascii="Arial" w:eastAsiaTheme="minorEastAsia" w:hAnsi="Arial" w:cs="Arial" w:hint="eastAsia"/>
          <w:szCs w:val="20"/>
          <w:lang w:eastAsia="zh-CN"/>
        </w:rPr>
        <w:t>only need to check whether</w:t>
      </w:r>
      <w:r w:rsidRPr="000514B5">
        <w:rPr>
          <w:rFonts w:ascii="Arial" w:eastAsiaTheme="minorEastAsia" w:hAnsi="Arial" w:cs="Arial"/>
          <w:szCs w:val="20"/>
          <w:lang w:eastAsia="zh-CN"/>
        </w:rPr>
        <w:t xml:space="preserve">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is included in SI-</w:t>
      </w:r>
      <w:proofErr w:type="spellStart"/>
      <w:r w:rsidRPr="000514B5">
        <w:rPr>
          <w:rFonts w:ascii="Arial" w:eastAsiaTheme="minorEastAsia" w:hAnsi="Arial" w:cs="Arial"/>
          <w:szCs w:val="20"/>
          <w:lang w:eastAsia="zh-CN"/>
        </w:rPr>
        <w:t>SchedulingInfo</w:t>
      </w:r>
      <w:proofErr w:type="spellEnd"/>
      <w:r w:rsidRPr="000514B5">
        <w:rPr>
          <w:rFonts w:ascii="Arial" w:eastAsiaTheme="minorEastAsia" w:hAnsi="Arial" w:cs="Arial"/>
          <w:szCs w:val="20"/>
          <w:lang w:eastAsia="zh-CN"/>
        </w:rPr>
        <w:t xml:space="preserve"> </w:t>
      </w:r>
      <w:r w:rsidR="00977501">
        <w:rPr>
          <w:rFonts w:ascii="Arial" w:eastAsiaTheme="minorEastAsia" w:hAnsi="Arial" w:cs="Arial" w:hint="eastAsia"/>
          <w:szCs w:val="20"/>
          <w:lang w:eastAsia="zh-CN"/>
        </w:rPr>
        <w:t>of</w:t>
      </w:r>
      <w:r w:rsidR="00977501" w:rsidRPr="000514B5">
        <w:rPr>
          <w:rFonts w:ascii="Arial" w:eastAsiaTheme="minorEastAsia" w:hAnsi="Arial" w:cs="Arial"/>
          <w:szCs w:val="20"/>
          <w:lang w:eastAsia="zh-CN"/>
        </w:rPr>
        <w:t xml:space="preserve"> </w:t>
      </w:r>
      <w:r w:rsidRPr="000514B5">
        <w:rPr>
          <w:rFonts w:ascii="Arial" w:eastAsiaTheme="minorEastAsia" w:hAnsi="Arial" w:cs="Arial"/>
          <w:szCs w:val="20"/>
          <w:lang w:eastAsia="zh-CN"/>
        </w:rPr>
        <w:t xml:space="preserve">SIB1 of the reselection candidate cell. </w:t>
      </w:r>
      <w:r>
        <w:rPr>
          <w:rFonts w:ascii="Arial" w:eastAsiaTheme="minorEastAsia" w:hAnsi="Arial" w:cs="Arial"/>
          <w:szCs w:val="20"/>
          <w:lang w:eastAsia="zh-CN"/>
        </w:rPr>
        <w:t>I</w:t>
      </w:r>
      <w:r>
        <w:rPr>
          <w:rFonts w:ascii="Arial" w:eastAsiaTheme="minorEastAsia" w:hAnsi="Arial" w:cs="Arial" w:hint="eastAsia"/>
          <w:szCs w:val="20"/>
          <w:lang w:eastAsia="zh-CN"/>
        </w:rPr>
        <w:t xml:space="preserve">t is reasonable as normally UE only need to </w:t>
      </w:r>
      <w:r w:rsidR="00977501">
        <w:rPr>
          <w:rFonts w:ascii="Arial" w:eastAsiaTheme="minorEastAsia" w:hAnsi="Arial" w:cs="Arial" w:hint="eastAsia"/>
          <w:szCs w:val="20"/>
          <w:lang w:eastAsia="zh-CN"/>
        </w:rPr>
        <w:t xml:space="preserve">know the content of </w:t>
      </w:r>
      <w:r>
        <w:rPr>
          <w:rFonts w:ascii="Arial" w:eastAsiaTheme="minorEastAsia" w:hAnsi="Arial" w:cs="Arial" w:hint="eastAsia"/>
          <w:szCs w:val="20"/>
          <w:lang w:eastAsia="zh-CN"/>
        </w:rPr>
        <w:t xml:space="preserve">the essential system information blocks (i.e. MIB and SIB1) of the candidate </w:t>
      </w:r>
      <w:r>
        <w:rPr>
          <w:rFonts w:ascii="Arial" w:eastAsiaTheme="minorEastAsia" w:hAnsi="Arial" w:cs="Arial"/>
          <w:szCs w:val="20"/>
          <w:lang w:eastAsia="zh-CN"/>
        </w:rPr>
        <w:t xml:space="preserve">cell </w:t>
      </w:r>
      <w:r>
        <w:rPr>
          <w:rFonts w:ascii="Arial" w:eastAsiaTheme="minorEastAsia" w:hAnsi="Arial" w:cs="Arial" w:hint="eastAsia"/>
          <w:szCs w:val="20"/>
          <w:lang w:eastAsia="zh-CN"/>
        </w:rPr>
        <w:t>to avoid unnecessary reselection latency caused by reading other SIBs.</w:t>
      </w:r>
      <w:r w:rsidR="000B549C">
        <w:rPr>
          <w:rFonts w:ascii="Arial" w:eastAsiaTheme="minorEastAsia" w:hAnsi="Arial" w:cs="Arial" w:hint="eastAsia"/>
          <w:szCs w:val="20"/>
          <w:lang w:eastAsia="zh-CN"/>
        </w:rPr>
        <w:t xml:space="preserve"> Furthermore</w:t>
      </w:r>
      <w:r>
        <w:rPr>
          <w:rFonts w:ascii="Arial" w:eastAsiaTheme="minorEastAsia" w:hAnsi="Arial" w:cs="Arial" w:hint="eastAsia"/>
          <w:szCs w:val="20"/>
          <w:lang w:eastAsia="zh-CN"/>
        </w:rPr>
        <w:t xml:space="preserve">, </w:t>
      </w:r>
      <w:r w:rsidR="000B549C">
        <w:rPr>
          <w:rFonts w:ascii="Arial" w:eastAsiaTheme="minorEastAsia" w:hAnsi="Arial" w:cs="Arial" w:hint="eastAsia"/>
          <w:szCs w:val="20"/>
          <w:lang w:eastAsia="zh-CN"/>
        </w:rPr>
        <w:t xml:space="preserve">it has been agreed that </w:t>
      </w:r>
      <w:proofErr w:type="spellStart"/>
      <w:r w:rsidR="000B549C">
        <w:rPr>
          <w:rFonts w:ascii="Arial" w:eastAsiaTheme="minorEastAsia" w:hAnsi="Arial" w:cs="Arial" w:hint="eastAsia"/>
          <w:szCs w:val="20"/>
          <w:lang w:eastAsia="zh-CN"/>
        </w:rPr>
        <w:t>SIBx</w:t>
      </w:r>
      <w:proofErr w:type="spellEnd"/>
      <w:r w:rsidR="000B549C">
        <w:rPr>
          <w:rFonts w:ascii="Arial" w:eastAsiaTheme="minorEastAsia" w:hAnsi="Arial" w:cs="Arial" w:hint="eastAsia"/>
          <w:szCs w:val="20"/>
          <w:lang w:eastAsia="zh-CN"/>
        </w:rPr>
        <w:t xml:space="preserve"> can be on-demand</w:t>
      </w:r>
      <w:r w:rsidR="00A12E2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according to RAN2 116e agreement</w:t>
      </w:r>
      <w:r w:rsidR="000B549C">
        <w:rPr>
          <w:rFonts w:ascii="Arial" w:eastAsiaTheme="minorEastAsia" w:hAnsi="Arial" w:cs="Arial" w:hint="eastAsia"/>
          <w:szCs w:val="20"/>
          <w:lang w:eastAsia="zh-CN"/>
        </w:rPr>
        <w:t>.</w:t>
      </w:r>
      <w:r w:rsidR="000B549C">
        <w:rPr>
          <w:rFonts w:ascii="Arial" w:eastAsiaTheme="minorEastAsia" w:hAnsi="Arial" w:cs="Arial"/>
          <w:szCs w:val="20"/>
          <w:lang w:eastAsia="zh-CN"/>
        </w:rPr>
        <w:t xml:space="preserve"> </w:t>
      </w:r>
      <w:r w:rsidR="00A12E22">
        <w:rPr>
          <w:rFonts w:ascii="Arial" w:eastAsiaTheme="minorEastAsia" w:hAnsi="Arial" w:cs="Arial" w:hint="eastAsia"/>
          <w:szCs w:val="20"/>
          <w:lang w:eastAsia="zh-CN"/>
        </w:rPr>
        <w:t>U</w:t>
      </w:r>
      <w:r w:rsidRPr="00DD741D">
        <w:rPr>
          <w:rFonts w:ascii="Arial" w:eastAsiaTheme="minorEastAsia" w:hAnsi="Arial" w:cs="Arial"/>
          <w:szCs w:val="20"/>
          <w:lang w:eastAsia="zh-CN"/>
        </w:rPr>
        <w:t>tiliz</w:t>
      </w:r>
      <w:r w:rsidR="00977501">
        <w:rPr>
          <w:rFonts w:ascii="Arial" w:eastAsiaTheme="minorEastAsia" w:hAnsi="Arial" w:cs="Arial" w:hint="eastAsia"/>
          <w:szCs w:val="20"/>
          <w:lang w:eastAsia="zh-CN"/>
        </w:rPr>
        <w:t>ing</w:t>
      </w:r>
      <w:r w:rsidRPr="00DD741D">
        <w:rPr>
          <w:rFonts w:ascii="Arial" w:eastAsiaTheme="minorEastAsia" w:hAnsi="Arial" w:cs="Arial"/>
          <w:szCs w:val="20"/>
          <w:lang w:eastAsia="zh-CN"/>
        </w:rPr>
        <w:t xml:space="preserve"> the scheduling information in SIB1</w:t>
      </w:r>
      <w:r>
        <w:rPr>
          <w:rFonts w:ascii="Arial" w:eastAsiaTheme="minorEastAsia" w:hAnsi="Arial" w:cs="Arial" w:hint="eastAsia"/>
          <w:szCs w:val="20"/>
          <w:lang w:eastAsia="zh-CN"/>
        </w:rPr>
        <w:t xml:space="preserve"> to verify the availability of </w:t>
      </w:r>
      <w:proofErr w:type="spellStart"/>
      <w:r>
        <w:rPr>
          <w:rFonts w:ascii="Arial" w:eastAsiaTheme="minorEastAsia" w:hAnsi="Arial" w:cs="Arial" w:hint="eastAsia"/>
          <w:szCs w:val="20"/>
          <w:lang w:eastAsia="zh-CN"/>
        </w:rPr>
        <w:t>SIBx</w:t>
      </w:r>
      <w:proofErr w:type="spellEnd"/>
      <w:r>
        <w:rPr>
          <w:rFonts w:ascii="Arial" w:eastAsiaTheme="minorEastAsia" w:hAnsi="Arial" w:cs="Arial" w:hint="eastAsia"/>
          <w:szCs w:val="20"/>
          <w:lang w:eastAsia="zh-CN"/>
        </w:rPr>
        <w:t xml:space="preserve"> is a more efficient way especially for on-demand </w:t>
      </w:r>
      <w:proofErr w:type="spellStart"/>
      <w:r>
        <w:rPr>
          <w:rFonts w:ascii="Arial" w:eastAsiaTheme="minorEastAsia" w:hAnsi="Arial" w:cs="Arial" w:hint="eastAsia"/>
          <w:szCs w:val="20"/>
          <w:lang w:eastAsia="zh-CN"/>
        </w:rPr>
        <w:t>SIBx</w:t>
      </w:r>
      <w:proofErr w:type="spellEnd"/>
      <w:r>
        <w:rPr>
          <w:rFonts w:ascii="Arial" w:eastAsiaTheme="minorEastAsia" w:hAnsi="Arial" w:cs="Arial" w:hint="eastAsia"/>
          <w:szCs w:val="20"/>
          <w:lang w:eastAsia="zh-CN"/>
        </w:rPr>
        <w:t xml:space="preserve">. </w:t>
      </w:r>
    </w:p>
    <w:p w:rsidR="006633F0" w:rsidRPr="00A71356" w:rsidRDefault="00C30879" w:rsidP="006633F0">
      <w:pPr>
        <w:pStyle w:val="a1"/>
        <w:spacing w:before="240"/>
        <w:rPr>
          <w:rFonts w:ascii="Arial" w:eastAsiaTheme="minorEastAsia" w:hAnsi="Arial" w:cs="Arial"/>
          <w:szCs w:val="20"/>
          <w:lang w:eastAsia="zh-CN"/>
        </w:rPr>
      </w:pPr>
      <w:r>
        <w:rPr>
          <w:rFonts w:ascii="Arial" w:eastAsiaTheme="minorEastAsia" w:hAnsi="Arial" w:cs="Arial" w:hint="eastAsia"/>
          <w:szCs w:val="20"/>
          <w:lang w:eastAsia="zh-CN"/>
        </w:rPr>
        <w:t>However</w:t>
      </w:r>
      <w:r w:rsidR="006633F0">
        <w:rPr>
          <w:rFonts w:ascii="Arial" w:eastAsiaTheme="minorEastAsia" w:hAnsi="Arial" w:cs="Arial" w:hint="eastAsia"/>
          <w:szCs w:val="20"/>
          <w:lang w:eastAsia="zh-CN"/>
        </w:rPr>
        <w:t>, s</w:t>
      </w:r>
      <w:r w:rsidR="006633F0" w:rsidRPr="005A5CF8">
        <w:rPr>
          <w:rFonts w:ascii="Arial" w:eastAsiaTheme="minorEastAsia" w:hAnsi="Arial" w:cs="Arial" w:hint="eastAsia"/>
          <w:szCs w:val="20"/>
          <w:lang w:eastAsia="zh-CN"/>
        </w:rPr>
        <w:t xml:space="preserve">ome companies </w:t>
      </w:r>
      <w:r w:rsidR="00023D9E">
        <w:rPr>
          <w:rFonts w:ascii="Arial" w:eastAsiaTheme="minorEastAsia" w:hAnsi="Arial" w:cs="Arial" w:hint="eastAsia"/>
          <w:szCs w:val="20"/>
          <w:lang w:eastAsia="zh-CN"/>
        </w:rPr>
        <w:t>think</w:t>
      </w:r>
      <w:r w:rsidR="00023D9E" w:rsidRPr="005A5CF8">
        <w:rPr>
          <w:rFonts w:ascii="Arial" w:eastAsiaTheme="minorEastAsia" w:hAnsi="Arial" w:cs="Arial" w:hint="eastAsia"/>
          <w:szCs w:val="20"/>
          <w:lang w:eastAsia="zh-CN"/>
        </w:rPr>
        <w:t xml:space="preserve"> </w:t>
      </w:r>
      <w:r w:rsidR="006633F0" w:rsidRPr="005A5CF8">
        <w:rPr>
          <w:rFonts w:ascii="Arial" w:eastAsiaTheme="minorEastAsia" w:hAnsi="Arial" w:cs="Arial" w:hint="eastAsia"/>
          <w:szCs w:val="20"/>
          <w:lang w:eastAsia="zh-CN"/>
        </w:rPr>
        <w:t xml:space="preserve">that even SIB1 </w:t>
      </w:r>
      <w:r w:rsidR="006633F0">
        <w:rPr>
          <w:rFonts w:ascii="Arial" w:eastAsiaTheme="minorEastAsia" w:hAnsi="Arial" w:cs="Arial" w:hint="eastAsia"/>
          <w:szCs w:val="20"/>
          <w:lang w:eastAsia="zh-CN"/>
        </w:rPr>
        <w:t>of</w:t>
      </w:r>
      <w:r w:rsidR="006633F0" w:rsidRPr="005A5CF8">
        <w:rPr>
          <w:rFonts w:ascii="Arial" w:eastAsiaTheme="minorEastAsia" w:hAnsi="Arial" w:cs="Arial" w:hint="eastAsia"/>
          <w:szCs w:val="20"/>
          <w:lang w:eastAsia="zh-CN"/>
        </w:rPr>
        <w:t xml:space="preserve"> the reselection candidate cell should not be read before UE camped on the new cell. </w:t>
      </w:r>
      <w:r w:rsidR="008559A6">
        <w:rPr>
          <w:rFonts w:ascii="Arial" w:eastAsiaTheme="minorEastAsia" w:hAnsi="Arial" w:cs="Arial" w:hint="eastAsia"/>
          <w:szCs w:val="20"/>
          <w:lang w:eastAsia="zh-CN"/>
        </w:rPr>
        <w:t>But i</w:t>
      </w:r>
      <w:r>
        <w:rPr>
          <w:rFonts w:ascii="Arial" w:eastAsiaTheme="minorEastAsia" w:hAnsi="Arial" w:cs="Arial" w:hint="eastAsia"/>
          <w:szCs w:val="20"/>
          <w:lang w:eastAsia="zh-CN"/>
        </w:rPr>
        <w:t xml:space="preserve">n our </w:t>
      </w:r>
      <w:r w:rsidR="008559A6">
        <w:rPr>
          <w:rFonts w:ascii="Arial" w:eastAsiaTheme="minorEastAsia" w:hAnsi="Arial" w:cs="Arial" w:hint="eastAsia"/>
          <w:szCs w:val="20"/>
          <w:lang w:eastAsia="zh-CN"/>
        </w:rPr>
        <w:t>understanding</w:t>
      </w:r>
      <w:r w:rsidR="00F77993">
        <w:rPr>
          <w:rFonts w:ascii="Arial" w:eastAsiaTheme="minorEastAsia" w:hAnsi="Arial" w:cs="Arial" w:hint="eastAsia"/>
          <w:szCs w:val="20"/>
          <w:lang w:eastAsia="zh-CN"/>
        </w:rPr>
        <w:t xml:space="preserve"> to TS 38.304</w:t>
      </w:r>
      <w:r w:rsidR="008559A6">
        <w:rPr>
          <w:rFonts w:ascii="Arial" w:eastAsiaTheme="minorEastAsia" w:hAnsi="Arial" w:cs="Arial" w:hint="eastAsia"/>
          <w:szCs w:val="20"/>
          <w:lang w:eastAsia="zh-CN"/>
        </w:rPr>
        <w:t>,</w:t>
      </w:r>
      <w:r w:rsidR="006633F0">
        <w:rPr>
          <w:rFonts w:ascii="Arial" w:eastAsiaTheme="minorEastAsia" w:hAnsi="Arial" w:cs="Arial" w:hint="eastAsia"/>
          <w:szCs w:val="20"/>
          <w:lang w:eastAsia="zh-CN"/>
        </w:rPr>
        <w:t xml:space="preserve">UE needs to check whether </w:t>
      </w:r>
      <w:r w:rsidR="008559A6" w:rsidRPr="008559A6">
        <w:rPr>
          <w:rFonts w:ascii="Arial" w:eastAsiaTheme="minorEastAsia" w:hAnsi="Arial" w:cs="Arial"/>
          <w:szCs w:val="20"/>
          <w:lang w:eastAsia="zh-CN"/>
        </w:rPr>
        <w:t>the access is restricted</w:t>
      </w:r>
      <w:r w:rsidR="008559A6" w:rsidRPr="008559A6">
        <w:rPr>
          <w:rFonts w:ascii="Arial" w:eastAsiaTheme="minorEastAsia" w:hAnsi="Arial" w:cs="Arial" w:hint="eastAsia"/>
          <w:szCs w:val="20"/>
          <w:lang w:eastAsia="zh-CN"/>
        </w:rPr>
        <w:t xml:space="preserve"> on the candidate cell</w:t>
      </w:r>
      <w:r w:rsidR="006633F0" w:rsidRPr="005A5CF8">
        <w:rPr>
          <w:rFonts w:ascii="Arial" w:eastAsiaTheme="minorEastAsia" w:hAnsi="Arial" w:cs="Arial" w:hint="eastAsia"/>
          <w:szCs w:val="20"/>
          <w:lang w:eastAsia="zh-CN"/>
        </w:rPr>
        <w:t xml:space="preserve"> </w:t>
      </w:r>
      <w:r w:rsidR="008559A6">
        <w:rPr>
          <w:rFonts w:ascii="Arial" w:eastAsiaTheme="minorEastAsia" w:hAnsi="Arial" w:cs="Arial" w:hint="eastAsia"/>
          <w:szCs w:val="20"/>
          <w:lang w:eastAsia="zh-CN"/>
        </w:rPr>
        <w:t xml:space="preserve">according to the MIB and SIB1 of </w:t>
      </w:r>
      <w:r w:rsidR="006633F0" w:rsidRPr="005A5CF8">
        <w:rPr>
          <w:rFonts w:ascii="Arial" w:eastAsiaTheme="minorEastAsia" w:hAnsi="Arial" w:cs="Arial" w:hint="eastAsia"/>
          <w:szCs w:val="20"/>
          <w:lang w:eastAsia="zh-CN"/>
        </w:rPr>
        <w:t>the candidate cell, as specified in clause 5.2.4.4 and 5.3.1</w:t>
      </w:r>
      <w:r w:rsidR="006633F0">
        <w:rPr>
          <w:rFonts w:ascii="Arial" w:eastAsiaTheme="minorEastAsia" w:hAnsi="Arial" w:cs="Arial" w:hint="eastAsia"/>
          <w:szCs w:val="20"/>
          <w:lang w:eastAsia="zh-CN"/>
        </w:rPr>
        <w:t xml:space="preserve"> of </w:t>
      </w:r>
      <w:r w:rsidR="006633F0" w:rsidRPr="005A5CF8">
        <w:rPr>
          <w:rFonts w:ascii="Arial" w:eastAsiaTheme="minorEastAsia" w:hAnsi="Arial" w:cs="Arial" w:hint="eastAsia"/>
          <w:szCs w:val="20"/>
          <w:lang w:eastAsia="zh-CN"/>
        </w:rPr>
        <w:t xml:space="preserve">TS 38.304 </w:t>
      </w:r>
      <w:r w:rsidR="001A4C34">
        <w:rPr>
          <w:rFonts w:ascii="Arial" w:eastAsiaTheme="minorEastAsia" w:hAnsi="Arial" w:cs="Arial" w:hint="eastAsia"/>
          <w:szCs w:val="20"/>
          <w:lang w:eastAsia="zh-CN"/>
        </w:rPr>
        <w:t>[3]</w:t>
      </w:r>
      <w:r w:rsidR="006633F0">
        <w:rPr>
          <w:rFonts w:ascii="Arial" w:eastAsiaTheme="minorEastAsia" w:hAnsi="Arial" w:cs="Arial" w:hint="eastAsia"/>
          <w:szCs w:val="20"/>
          <w:lang w:eastAsia="zh-CN"/>
        </w:rPr>
        <w:t xml:space="preserve"> </w:t>
      </w:r>
      <w:r w:rsidR="006633F0" w:rsidRPr="005A5CF8">
        <w:rPr>
          <w:rFonts w:ascii="Arial" w:eastAsiaTheme="minorEastAsia" w:hAnsi="Arial" w:cs="Arial" w:hint="eastAsia"/>
          <w:szCs w:val="20"/>
          <w:lang w:eastAsia="zh-CN"/>
        </w:rPr>
        <w:t>below,</w:t>
      </w:r>
    </w:p>
    <w:tbl>
      <w:tblPr>
        <w:tblStyle w:val="a8"/>
        <w:tblW w:w="0" w:type="auto"/>
        <w:tblLook w:val="04A0" w:firstRow="1" w:lastRow="0" w:firstColumn="1" w:lastColumn="0" w:noHBand="0" w:noVBand="1"/>
      </w:tblPr>
      <w:tblGrid>
        <w:gridCol w:w="9286"/>
      </w:tblGrid>
      <w:tr w:rsidR="006633F0" w:rsidTr="00220C1C">
        <w:tc>
          <w:tcPr>
            <w:tcW w:w="9286" w:type="dxa"/>
          </w:tcPr>
          <w:p w:rsidR="006633F0" w:rsidRDefault="006633F0" w:rsidP="00220C1C">
            <w:pPr>
              <w:rPr>
                <w:rFonts w:eastAsiaTheme="minorEastAsia"/>
                <w:lang w:eastAsia="zh-CN"/>
              </w:rPr>
            </w:pPr>
            <w:r w:rsidRPr="005A5CF8">
              <w:rPr>
                <w:rFonts w:ascii="Arial" w:eastAsiaTheme="minorEastAsia" w:hAnsi="Arial" w:cs="Arial" w:hint="eastAsia"/>
                <w:szCs w:val="20"/>
                <w:u w:val="single"/>
                <w:lang w:eastAsia="zh-CN"/>
              </w:rPr>
              <w:t>Clause 5.2.4.4</w:t>
            </w:r>
          </w:p>
          <w:p w:rsidR="006633F0" w:rsidRPr="00E243F6" w:rsidRDefault="006633F0" w:rsidP="00220C1C">
            <w:r w:rsidRPr="00E243F6">
              <w:t xml:space="preserve">For the highest ranked cell (including serving cell) according to cell reselection criteria specified in clause 5.2.4.6, </w:t>
            </w:r>
            <w:r w:rsidRPr="005451ED">
              <w:rPr>
                <w:highlight w:val="yellow"/>
              </w:rPr>
              <w:t>for the best cell according to absolute priority reselection criteria specified in clause 5.2.4.5, the UE shall check if the access is restricted according to the rules in clause 5.3.1.</w:t>
            </w:r>
          </w:p>
          <w:p w:rsidR="006633F0" w:rsidRDefault="006633F0" w:rsidP="00220C1C">
            <w:pPr>
              <w:rPr>
                <w:rFonts w:eastAsiaTheme="minorEastAsia"/>
                <w:lang w:eastAsia="zh-CN"/>
              </w:rPr>
            </w:pPr>
            <w:r w:rsidRPr="00E243F6">
              <w:t xml:space="preserve">If that cell and other cells have to be excluded from the candidate list, as stated in clause 5.3.1, the UE shall not </w:t>
            </w:r>
            <w:r w:rsidRPr="00E243F6">
              <w:lastRenderedPageBreak/>
              <w:t>consider these as candidates for cell reselection. This limitation shall be removed when the highest ranked cell changes.</w:t>
            </w:r>
          </w:p>
          <w:p w:rsidR="00B54E76" w:rsidRDefault="00B54E76" w:rsidP="00220C1C">
            <w:pPr>
              <w:rPr>
                <w:rFonts w:eastAsiaTheme="minorEastAsia"/>
                <w:lang w:eastAsia="zh-CN"/>
              </w:rPr>
            </w:pPr>
          </w:p>
          <w:p w:rsidR="00B54E76" w:rsidRDefault="00B54E76" w:rsidP="00220C1C">
            <w:pPr>
              <w:rPr>
                <w:rFonts w:eastAsiaTheme="minorEastAsia"/>
                <w:lang w:eastAsia="zh-CN"/>
              </w:rPr>
            </w:pPr>
          </w:p>
          <w:p w:rsidR="00B54E76" w:rsidRDefault="00B54E76" w:rsidP="00B54E76">
            <w:pPr>
              <w:rPr>
                <w:rFonts w:eastAsiaTheme="minorEastAsia"/>
                <w:lang w:eastAsia="zh-CN"/>
              </w:rPr>
            </w:pPr>
            <w:r w:rsidRPr="005A5CF8">
              <w:rPr>
                <w:rFonts w:ascii="Arial" w:eastAsiaTheme="minorEastAsia" w:hAnsi="Arial" w:cs="Arial" w:hint="eastAsia"/>
                <w:szCs w:val="20"/>
                <w:u w:val="single"/>
                <w:lang w:eastAsia="zh-CN"/>
              </w:rPr>
              <w:t>Clause 5.3.1</w:t>
            </w:r>
          </w:p>
          <w:p w:rsidR="00B54E76" w:rsidRPr="00E243F6" w:rsidRDefault="00B54E76" w:rsidP="00B54E76">
            <w:r w:rsidRPr="00E243F6">
              <w:t xml:space="preserve">Cell status and cell reservations are indicated </w:t>
            </w:r>
            <w:r w:rsidRPr="006A4CC7">
              <w:t xml:space="preserve">in the </w:t>
            </w:r>
            <w:r w:rsidRPr="006A4CC7">
              <w:rPr>
                <w:i/>
              </w:rPr>
              <w:t>MIB</w:t>
            </w:r>
            <w:r w:rsidRPr="006A4CC7">
              <w:rPr>
                <w:i/>
                <w:noProof/>
              </w:rPr>
              <w:t xml:space="preserve"> or SIB1</w:t>
            </w:r>
            <w:r w:rsidRPr="006A4CC7">
              <w:rPr>
                <w:noProof/>
              </w:rPr>
              <w:t xml:space="preserve"> </w:t>
            </w:r>
            <w:r w:rsidRPr="006A4CC7">
              <w:t>message as</w:t>
            </w:r>
            <w:r w:rsidRPr="00E243F6">
              <w:t xml:space="preserve"> specified in TS 38.331 [3] by means of </w:t>
            </w:r>
            <w:r w:rsidRPr="00E243F6">
              <w:rPr>
                <w:lang w:eastAsia="zh-CN"/>
              </w:rPr>
              <w:t>fo</w:t>
            </w:r>
            <w:r w:rsidRPr="00E243F6">
              <w:t>llowing fields:</w:t>
            </w:r>
          </w:p>
          <w:p w:rsidR="00B54E76" w:rsidRPr="00B54E76" w:rsidRDefault="006A4CC7" w:rsidP="00B54E76">
            <w:pPr>
              <w:rPr>
                <w:rFonts w:eastAsiaTheme="minorEastAsia"/>
                <w:lang w:eastAsia="zh-CN"/>
              </w:rPr>
            </w:pPr>
            <w:r>
              <w:rPr>
                <w:rFonts w:eastAsiaTheme="minorEastAsia"/>
                <w:lang w:eastAsia="zh-CN"/>
              </w:rPr>
              <w:t>……</w:t>
            </w:r>
          </w:p>
        </w:tc>
      </w:tr>
    </w:tbl>
    <w:p w:rsidR="006633F0" w:rsidRDefault="006633F0" w:rsidP="006633F0">
      <w:pPr>
        <w:pStyle w:val="a1"/>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As </w:t>
      </w:r>
      <w:r w:rsidRPr="002F65C5">
        <w:rPr>
          <w:rFonts w:ascii="Arial" w:eastAsiaTheme="minorEastAsia" w:hAnsi="Arial" w:cs="Arial" w:hint="eastAsia"/>
          <w:szCs w:val="20"/>
          <w:lang w:eastAsia="zh-CN"/>
        </w:rPr>
        <w:t xml:space="preserve">above, </w:t>
      </w:r>
      <w:r>
        <w:rPr>
          <w:rFonts w:ascii="Arial" w:eastAsiaTheme="minorEastAsia" w:hAnsi="Arial" w:cs="Arial" w:hint="eastAsia"/>
          <w:szCs w:val="20"/>
          <w:lang w:eastAsia="zh-CN"/>
        </w:rPr>
        <w:t xml:space="preserve">UE </w:t>
      </w:r>
      <w:r w:rsidRPr="002F65C5">
        <w:rPr>
          <w:rFonts w:ascii="Arial" w:eastAsiaTheme="minorEastAsia" w:hAnsi="Arial" w:cs="Arial" w:hint="eastAsia"/>
          <w:szCs w:val="20"/>
          <w:lang w:eastAsia="zh-CN"/>
        </w:rPr>
        <w:t xml:space="preserve">is </w:t>
      </w:r>
      <w:r>
        <w:rPr>
          <w:rFonts w:ascii="Arial" w:eastAsiaTheme="minorEastAsia" w:hAnsi="Arial" w:cs="Arial" w:hint="eastAsia"/>
          <w:szCs w:val="20"/>
          <w:lang w:eastAsia="zh-CN"/>
        </w:rPr>
        <w:t>supposed to exclude</w:t>
      </w:r>
      <w:r w:rsidRPr="002F65C5">
        <w:rPr>
          <w:rFonts w:ascii="Arial" w:eastAsiaTheme="minorEastAsia" w:hAnsi="Arial" w:cs="Arial" w:hint="eastAsia"/>
          <w:szCs w:val="20"/>
          <w:lang w:eastAsia="zh-CN"/>
        </w:rPr>
        <w:t xml:space="preserve"> the candidate cell from the </w:t>
      </w:r>
      <w:r w:rsidRPr="002F65C5">
        <w:rPr>
          <w:rFonts w:ascii="Arial" w:eastAsiaTheme="minorEastAsia" w:hAnsi="Arial" w:cs="Arial"/>
          <w:szCs w:val="20"/>
          <w:lang w:eastAsia="zh-CN"/>
        </w:rPr>
        <w:t>candidate list</w:t>
      </w:r>
      <w:r w:rsidRPr="002F65C5">
        <w:rPr>
          <w:rFonts w:ascii="Arial" w:eastAsiaTheme="minorEastAsia" w:hAnsi="Arial" w:cs="Arial" w:hint="eastAsia"/>
          <w:szCs w:val="20"/>
          <w:lang w:eastAsia="zh-CN"/>
        </w:rPr>
        <w:t xml:space="preserve"> if the access is </w:t>
      </w:r>
      <w:r w:rsidRPr="002F65C5">
        <w:rPr>
          <w:rFonts w:ascii="Arial" w:eastAsiaTheme="minorEastAsia" w:hAnsi="Arial" w:cs="Arial"/>
          <w:szCs w:val="20"/>
          <w:lang w:eastAsia="zh-CN"/>
        </w:rPr>
        <w:t>restricted</w:t>
      </w:r>
      <w:r w:rsidRPr="002F65C5">
        <w:rPr>
          <w:rFonts w:ascii="Arial" w:eastAsiaTheme="minorEastAsia" w:hAnsi="Arial" w:cs="Arial" w:hint="eastAsia"/>
          <w:szCs w:val="20"/>
          <w:lang w:eastAsia="zh-CN"/>
        </w:rPr>
        <w:t xml:space="preserve"> based on</w:t>
      </w:r>
      <w:r>
        <w:rPr>
          <w:rFonts w:ascii="Arial" w:eastAsiaTheme="minorEastAsia" w:hAnsi="Arial" w:cs="Arial" w:hint="eastAsia"/>
          <w:szCs w:val="20"/>
          <w:lang w:eastAsia="zh-CN"/>
        </w:rPr>
        <w:t xml:space="preserve"> the content of</w:t>
      </w:r>
      <w:r w:rsidRPr="002F65C5">
        <w:rPr>
          <w:rFonts w:ascii="Arial" w:eastAsiaTheme="minorEastAsia" w:hAnsi="Arial" w:cs="Arial" w:hint="eastAsia"/>
          <w:szCs w:val="20"/>
          <w:lang w:eastAsia="zh-CN"/>
        </w:rPr>
        <w:t xml:space="preserve"> MIB and SIB1 of the candidate cell. Hence, </w:t>
      </w:r>
      <w:r w:rsidR="002E54DD">
        <w:rPr>
          <w:rFonts w:ascii="Arial" w:eastAsiaTheme="minorEastAsia" w:hAnsi="Arial" w:cs="Arial" w:hint="eastAsia"/>
          <w:szCs w:val="20"/>
          <w:lang w:eastAsia="zh-CN"/>
        </w:rPr>
        <w:t>during the legacy cell reselection,</w:t>
      </w:r>
      <w:r w:rsidR="00A235A3">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 essential to read</w:t>
      </w:r>
      <w:r w:rsidRPr="002F65C5">
        <w:rPr>
          <w:rFonts w:ascii="Arial" w:eastAsiaTheme="minorEastAsia" w:hAnsi="Arial" w:cs="Arial" w:hint="eastAsia"/>
          <w:szCs w:val="20"/>
          <w:lang w:eastAsia="zh-CN"/>
        </w:rPr>
        <w:t xml:space="preserve"> SIB1 of the candidate cell before UE camping on </w:t>
      </w:r>
      <w:r w:rsidR="002E54DD">
        <w:rPr>
          <w:rFonts w:ascii="Arial" w:eastAsiaTheme="minorEastAsia" w:hAnsi="Arial" w:cs="Arial" w:hint="eastAsia"/>
          <w:szCs w:val="20"/>
          <w:lang w:eastAsia="zh-CN"/>
        </w:rPr>
        <w:t>it</w:t>
      </w:r>
      <w:r w:rsidRPr="002F65C5">
        <w:rPr>
          <w:rFonts w:ascii="Arial" w:eastAsiaTheme="minorEastAsia" w:hAnsi="Arial" w:cs="Arial" w:hint="eastAsia"/>
          <w:szCs w:val="20"/>
          <w:lang w:eastAsia="zh-CN"/>
        </w:rPr>
        <w:t>.</w:t>
      </w:r>
    </w:p>
    <w:p w:rsidR="00BF4A78" w:rsidRPr="002F65C5" w:rsidRDefault="00BF4A78" w:rsidP="006633F0">
      <w:pPr>
        <w:pStyle w:val="a1"/>
        <w:spacing w:before="240"/>
        <w:rPr>
          <w:rFonts w:ascii="Arial" w:eastAsiaTheme="minorEastAsia" w:hAnsi="Arial" w:cs="Arial"/>
          <w:szCs w:val="20"/>
          <w:lang w:eastAsia="zh-CN"/>
        </w:rPr>
      </w:pPr>
      <w:r>
        <w:rPr>
          <w:rFonts w:ascii="Arial" w:eastAsiaTheme="minorEastAsia" w:hAnsi="Arial" w:cs="Arial" w:hint="eastAsia"/>
          <w:szCs w:val="20"/>
          <w:lang w:eastAsia="zh-CN"/>
        </w:rPr>
        <w:t>Therefore,</w:t>
      </w:r>
      <w:r w:rsidRPr="00BF4A78">
        <w:rPr>
          <w:rFonts w:ascii="Arial" w:eastAsiaTheme="minorEastAsia" w:hAnsi="Arial" w:cs="Arial"/>
          <w:szCs w:val="20"/>
          <w:lang w:eastAsia="zh-CN"/>
        </w:rPr>
        <w:t xml:space="preserve"> </w:t>
      </w:r>
      <w:r>
        <w:rPr>
          <w:rFonts w:ascii="Arial" w:eastAsiaTheme="minorEastAsia" w:hAnsi="Arial" w:cs="Arial" w:hint="eastAsia"/>
          <w:szCs w:val="20"/>
          <w:lang w:eastAsia="zh-CN"/>
        </w:rPr>
        <w:t>t</w:t>
      </w:r>
      <w:r w:rsidRPr="00BF4A78">
        <w:rPr>
          <w:rFonts w:ascii="Arial" w:eastAsiaTheme="minorEastAsia" w:hAnsi="Arial" w:cs="Arial"/>
          <w:szCs w:val="20"/>
          <w:lang w:eastAsia="zh-CN"/>
        </w:rPr>
        <w:t>o perform frequency prioritization</w:t>
      </w:r>
      <w:r>
        <w:rPr>
          <w:rFonts w:ascii="Arial" w:eastAsiaTheme="minorEastAsia" w:hAnsi="Arial" w:cs="Arial" w:hint="eastAsia"/>
          <w:szCs w:val="20"/>
          <w:lang w:eastAsia="zh-CN"/>
        </w:rPr>
        <w:t>, UE should</w:t>
      </w:r>
      <w:r w:rsidRPr="00BF4A78">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check the </w:t>
      </w:r>
      <w:r w:rsidRPr="00BF4A78">
        <w:rPr>
          <w:rFonts w:ascii="Arial" w:eastAsiaTheme="minorEastAsia" w:hAnsi="Arial" w:cs="Arial"/>
          <w:szCs w:val="20"/>
          <w:lang w:eastAsia="zh-CN"/>
        </w:rPr>
        <w:t xml:space="preserve">scheduling information in SIB1 of the reselection candidate cell </w:t>
      </w:r>
      <w:r w:rsidR="006A4CC7">
        <w:rPr>
          <w:rFonts w:ascii="Arial" w:eastAsiaTheme="minorEastAsia" w:hAnsi="Arial" w:cs="Arial"/>
          <w:szCs w:val="20"/>
          <w:lang w:eastAsia="zh-CN"/>
        </w:rPr>
        <w:t>to</w:t>
      </w:r>
      <w:r w:rsidR="006A4CC7">
        <w:rPr>
          <w:rFonts w:ascii="Arial" w:eastAsiaTheme="minorEastAsia" w:hAnsi="Arial" w:cs="Arial" w:hint="eastAsia"/>
          <w:szCs w:val="20"/>
          <w:lang w:eastAsia="zh-CN"/>
        </w:rPr>
        <w:t xml:space="preserve"> </w:t>
      </w:r>
      <w:r w:rsidRPr="00BF4A78">
        <w:rPr>
          <w:rFonts w:ascii="Arial" w:eastAsiaTheme="minorEastAsia" w:hAnsi="Arial" w:cs="Arial"/>
          <w:szCs w:val="20"/>
          <w:lang w:eastAsia="zh-CN"/>
        </w:rPr>
        <w:t>determine whether th</w:t>
      </w:r>
      <w:r>
        <w:rPr>
          <w:rFonts w:ascii="Arial" w:eastAsiaTheme="minorEastAsia" w:hAnsi="Arial" w:cs="Arial" w:hint="eastAsia"/>
          <w:szCs w:val="20"/>
          <w:lang w:eastAsia="zh-CN"/>
        </w:rPr>
        <w:t>at</w:t>
      </w:r>
      <w:r w:rsidRPr="00BF4A78">
        <w:rPr>
          <w:rFonts w:ascii="Arial" w:eastAsiaTheme="minorEastAsia" w:hAnsi="Arial" w:cs="Arial"/>
          <w:szCs w:val="20"/>
          <w:lang w:eastAsia="zh-CN"/>
        </w:rPr>
        <w:t xml:space="preserve"> cell is providing </w:t>
      </w:r>
      <w:proofErr w:type="spellStart"/>
      <w:r w:rsidRPr="00BF4A78">
        <w:rPr>
          <w:rFonts w:ascii="Arial" w:eastAsiaTheme="minorEastAsia" w:hAnsi="Arial" w:cs="Arial"/>
          <w:szCs w:val="20"/>
          <w:lang w:eastAsia="zh-CN"/>
        </w:rPr>
        <w:t>SIBx</w:t>
      </w:r>
      <w:proofErr w:type="spellEnd"/>
      <w:r>
        <w:rPr>
          <w:rFonts w:ascii="Arial" w:eastAsiaTheme="minorEastAsia" w:hAnsi="Arial" w:cs="Arial" w:hint="eastAsia"/>
          <w:szCs w:val="20"/>
          <w:lang w:eastAsia="zh-CN"/>
        </w:rPr>
        <w:t>.</w:t>
      </w:r>
    </w:p>
    <w:p w:rsidR="00242A92" w:rsidRDefault="006633F0" w:rsidP="006633F0">
      <w:pPr>
        <w:pStyle w:val="a1"/>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Pr="00343654">
        <w:rPr>
          <w:rFonts w:ascii="Arial" w:eastAsiaTheme="minorEastAsia" w:hAnsi="Arial" w:cs="Arial" w:hint="eastAsia"/>
          <w:b/>
          <w:szCs w:val="20"/>
          <w:lang w:eastAsia="zh-CN"/>
        </w:rPr>
        <w:t>:</w:t>
      </w:r>
      <w:r w:rsidR="009D6E2B">
        <w:rPr>
          <w:rFonts w:ascii="Arial" w:eastAsiaTheme="minorEastAsia" w:hAnsi="Arial" w:cs="Arial" w:hint="eastAsia"/>
          <w:b/>
          <w:szCs w:val="20"/>
          <w:lang w:eastAsia="zh-CN"/>
        </w:rPr>
        <w:t xml:space="preserve"> </w:t>
      </w:r>
      <w:r w:rsidR="00835055">
        <w:rPr>
          <w:rFonts w:ascii="Arial" w:eastAsiaTheme="minorEastAsia" w:hAnsi="Arial" w:cs="Arial" w:hint="eastAsia"/>
          <w:b/>
          <w:szCs w:val="20"/>
          <w:lang w:eastAsia="zh-CN"/>
        </w:rPr>
        <w:t>To perform f</w:t>
      </w:r>
      <w:r w:rsidR="00835055" w:rsidRPr="00835055">
        <w:rPr>
          <w:rFonts w:ascii="Arial" w:eastAsiaTheme="minorEastAsia" w:hAnsi="Arial" w:cs="Arial"/>
          <w:b/>
          <w:szCs w:val="20"/>
          <w:lang w:eastAsia="zh-CN"/>
        </w:rPr>
        <w:t xml:space="preserve">requency </w:t>
      </w:r>
      <w:r w:rsidR="00835055">
        <w:rPr>
          <w:rFonts w:ascii="Arial" w:eastAsiaTheme="minorEastAsia" w:hAnsi="Arial" w:cs="Arial"/>
          <w:b/>
          <w:szCs w:val="20"/>
          <w:lang w:eastAsia="zh-CN"/>
        </w:rPr>
        <w:t>prioritization</w:t>
      </w:r>
      <w:r w:rsidR="0083505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UE should verify the availability of </w:t>
      </w:r>
      <w:proofErr w:type="spellStart"/>
      <w:r>
        <w:rPr>
          <w:rFonts w:ascii="Arial" w:eastAsiaTheme="minorEastAsia" w:hAnsi="Arial" w:cs="Arial" w:hint="eastAsia"/>
          <w:b/>
          <w:szCs w:val="20"/>
          <w:lang w:eastAsia="zh-CN"/>
        </w:rPr>
        <w:t>SIBx</w:t>
      </w:r>
      <w:proofErr w:type="spellEnd"/>
      <w:r>
        <w:rPr>
          <w:rFonts w:ascii="Arial" w:eastAsiaTheme="minorEastAsia" w:hAnsi="Arial" w:cs="Arial" w:hint="eastAsia"/>
          <w:b/>
          <w:szCs w:val="20"/>
          <w:lang w:eastAsia="zh-CN"/>
        </w:rPr>
        <w:t xml:space="preserve"> for reselection candidate cell based on the scheduling information in SIB1 of the reselection candidate cell.</w:t>
      </w:r>
      <w:bookmarkStart w:id="4" w:name="OLE_LINK19"/>
      <w:bookmarkStart w:id="5" w:name="OLE_LINK23"/>
      <w:r w:rsidR="00242A92">
        <w:rPr>
          <w:rFonts w:ascii="Arial" w:eastAsiaTheme="minorEastAsia" w:hAnsi="Arial" w:cs="Arial" w:hint="eastAsia"/>
          <w:b/>
          <w:szCs w:val="20"/>
          <w:lang w:eastAsia="zh-CN"/>
        </w:rPr>
        <w:t xml:space="preserve"> </w:t>
      </w:r>
    </w:p>
    <w:p w:rsidR="006633F0" w:rsidRDefault="006633F0" w:rsidP="006633F0">
      <w:pPr>
        <w:pStyle w:val="a1"/>
        <w:spacing w:before="240"/>
        <w:rPr>
          <w:rFonts w:ascii="Arial" w:eastAsiaTheme="minorEastAsia" w:hAnsi="Arial" w:cs="Arial"/>
          <w:b/>
          <w:szCs w:val="20"/>
          <w:u w:val="single"/>
          <w:lang w:eastAsia="zh-CN"/>
        </w:rPr>
      </w:pPr>
      <w:r w:rsidRPr="00242A92">
        <w:rPr>
          <w:rFonts w:ascii="Arial" w:eastAsiaTheme="minorEastAsia" w:hAnsi="Arial" w:cs="Arial" w:hint="eastAsia"/>
          <w:b/>
          <w:szCs w:val="20"/>
          <w:u w:val="single"/>
          <w:lang w:eastAsia="zh-CN"/>
        </w:rPr>
        <w:t>The</w:t>
      </w:r>
      <w:r w:rsidR="00F90187" w:rsidRPr="00242A92">
        <w:rPr>
          <w:rFonts w:ascii="Arial" w:eastAsiaTheme="minorEastAsia" w:hAnsi="Arial" w:cs="Arial" w:hint="eastAsia"/>
          <w:b/>
          <w:szCs w:val="20"/>
          <w:u w:val="single"/>
          <w:lang w:eastAsia="zh-CN"/>
        </w:rPr>
        <w:t xml:space="preserve"> additional</w:t>
      </w:r>
      <w:r w:rsidRPr="00242A92">
        <w:rPr>
          <w:rFonts w:ascii="Arial" w:eastAsiaTheme="minorEastAsia" w:hAnsi="Arial" w:cs="Arial" w:hint="eastAsia"/>
          <w:b/>
          <w:szCs w:val="20"/>
          <w:u w:val="single"/>
          <w:lang w:eastAsia="zh-CN"/>
        </w:rPr>
        <w:t xml:space="preserve"> </w:t>
      </w:r>
      <w:r w:rsidR="00830604" w:rsidRPr="00242A92">
        <w:rPr>
          <w:rFonts w:ascii="Arial" w:eastAsiaTheme="minorEastAsia" w:hAnsi="Arial" w:cs="Arial" w:hint="eastAsia"/>
          <w:b/>
          <w:szCs w:val="20"/>
          <w:u w:val="single"/>
          <w:lang w:eastAsia="zh-CN"/>
        </w:rPr>
        <w:t xml:space="preserve">TS </w:t>
      </w:r>
      <w:r w:rsidRPr="00242A92">
        <w:rPr>
          <w:rFonts w:ascii="Arial" w:eastAsiaTheme="minorEastAsia" w:hAnsi="Arial" w:cs="Arial" w:hint="eastAsia"/>
          <w:b/>
          <w:szCs w:val="20"/>
          <w:u w:val="single"/>
          <w:lang w:eastAsia="zh-CN"/>
        </w:rPr>
        <w:t xml:space="preserve">impact of stopping </w:t>
      </w:r>
      <w:r w:rsidRPr="00242A92">
        <w:rPr>
          <w:rFonts w:ascii="Arial" w:eastAsiaTheme="minorEastAsia" w:hAnsi="Arial" w:cs="Arial"/>
          <w:b/>
          <w:szCs w:val="20"/>
          <w:u w:val="single"/>
          <w:lang w:eastAsia="zh-CN"/>
        </w:rPr>
        <w:t>frequency prioritization</w:t>
      </w:r>
    </w:p>
    <w:p w:rsidR="006A4CC7" w:rsidRPr="006A4CC7" w:rsidRDefault="006A4CC7" w:rsidP="006633F0">
      <w:pPr>
        <w:pStyle w:val="a1"/>
        <w:spacing w:before="240"/>
        <w:rPr>
          <w:rFonts w:ascii="Arial" w:eastAsiaTheme="minorEastAsia" w:hAnsi="Arial" w:cs="Arial"/>
          <w:szCs w:val="20"/>
          <w:lang w:eastAsia="zh-CN"/>
        </w:rPr>
      </w:pPr>
      <w:r w:rsidRPr="006A4CC7">
        <w:rPr>
          <w:rFonts w:ascii="Arial" w:eastAsiaTheme="minorEastAsia" w:hAnsi="Arial" w:cs="Arial"/>
          <w:szCs w:val="20"/>
          <w:lang w:eastAsia="zh-CN"/>
        </w:rPr>
        <w:t>When the conditions for frequency prioritization are no longer met, the UE should stop prioritizing the frequency of this cell</w:t>
      </w:r>
      <w:r>
        <w:rPr>
          <w:rFonts w:ascii="Arial" w:eastAsiaTheme="minorEastAsia" w:hAnsi="Arial" w:cs="Arial" w:hint="eastAsia"/>
          <w:szCs w:val="20"/>
          <w:lang w:eastAsia="zh-CN"/>
        </w:rPr>
        <w:t>,</w:t>
      </w:r>
      <w:r w:rsidR="000E5C51">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as agreed in last meeting,</w:t>
      </w:r>
    </w:p>
    <w:tbl>
      <w:tblPr>
        <w:tblStyle w:val="a8"/>
        <w:tblW w:w="0" w:type="auto"/>
        <w:tblLook w:val="04A0" w:firstRow="1" w:lastRow="0" w:firstColumn="1" w:lastColumn="0" w:noHBand="0" w:noVBand="1"/>
      </w:tblPr>
      <w:tblGrid>
        <w:gridCol w:w="9286"/>
      </w:tblGrid>
      <w:tr w:rsidR="006A4CC7" w:rsidTr="006A4CC7">
        <w:tc>
          <w:tcPr>
            <w:tcW w:w="9286" w:type="dxa"/>
          </w:tcPr>
          <w:p w:rsidR="006A4CC7" w:rsidRPr="006A4CC7" w:rsidRDefault="006A4CC7" w:rsidP="006A4CC7">
            <w:pPr>
              <w:pStyle w:val="Agreement"/>
              <w:numPr>
                <w:ilvl w:val="0"/>
                <w:numId w:val="41"/>
              </w:numPr>
              <w:tabs>
                <w:tab w:val="num" w:pos="9990"/>
              </w:tabs>
              <w:autoSpaceDN w:val="0"/>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tc>
      </w:tr>
    </w:tbl>
    <w:p w:rsidR="006633F0" w:rsidRDefault="008C0A7D" w:rsidP="006633F0">
      <w:pPr>
        <w:pStyle w:val="a1"/>
        <w:spacing w:before="240"/>
        <w:rPr>
          <w:rFonts w:ascii="Arial" w:eastAsiaTheme="minorEastAsia" w:hAnsi="Arial" w:cs="Arial"/>
          <w:bCs/>
          <w:szCs w:val="20"/>
          <w:lang w:eastAsia="zh-CN"/>
        </w:rPr>
      </w:pPr>
      <w:r>
        <w:rPr>
          <w:rFonts w:ascii="Arial" w:eastAsiaTheme="minorEastAsia" w:hAnsi="Arial" w:cs="Arial" w:hint="eastAsia"/>
          <w:bCs/>
          <w:szCs w:val="20"/>
          <w:lang w:eastAsia="zh-CN"/>
        </w:rPr>
        <w:t>The spec impact has been captured</w:t>
      </w:r>
      <w:r w:rsidR="006633F0">
        <w:rPr>
          <w:rFonts w:ascii="Arial" w:eastAsiaTheme="minorEastAsia" w:hAnsi="Arial" w:cs="Arial" w:hint="eastAsia"/>
          <w:bCs/>
          <w:szCs w:val="20"/>
          <w:lang w:eastAsia="zh-CN"/>
        </w:rPr>
        <w:t xml:space="preserve"> in the 38.304 CR </w:t>
      </w:r>
      <w:r w:rsidR="00DE30C4">
        <w:rPr>
          <w:rFonts w:ascii="Arial" w:eastAsiaTheme="minorEastAsia" w:hAnsi="Arial" w:cs="Arial" w:hint="eastAsia"/>
          <w:bCs/>
          <w:szCs w:val="20"/>
          <w:lang w:eastAsia="zh-CN"/>
        </w:rPr>
        <w:t>[1]</w:t>
      </w:r>
      <w:r w:rsidR="006633F0">
        <w:rPr>
          <w:rFonts w:ascii="Arial" w:eastAsiaTheme="minorEastAsia" w:hAnsi="Arial" w:cs="Arial" w:hint="eastAsia"/>
          <w:bCs/>
          <w:szCs w:val="20"/>
          <w:lang w:eastAsia="zh-CN"/>
        </w:rPr>
        <w:t xml:space="preserve"> as follows:</w:t>
      </w:r>
    </w:p>
    <w:tbl>
      <w:tblPr>
        <w:tblStyle w:val="a8"/>
        <w:tblW w:w="0" w:type="auto"/>
        <w:tblLook w:val="04A0" w:firstRow="1" w:lastRow="0" w:firstColumn="1" w:lastColumn="0" w:noHBand="0" w:noVBand="1"/>
      </w:tblPr>
      <w:tblGrid>
        <w:gridCol w:w="9286"/>
      </w:tblGrid>
      <w:tr w:rsidR="006633F0" w:rsidRPr="00365F8E" w:rsidTr="00220C1C">
        <w:tc>
          <w:tcPr>
            <w:tcW w:w="9286" w:type="dxa"/>
          </w:tcPr>
          <w:p w:rsidR="006633F0" w:rsidRDefault="006633F0" w:rsidP="00220C1C">
            <w:pPr>
              <w:rPr>
                <w:rFonts w:eastAsiaTheme="minorEastAsia"/>
                <w:lang w:eastAsia="zh-CN"/>
              </w:rPr>
            </w:pPr>
            <w:r w:rsidRPr="00DF3CE1">
              <w:rPr>
                <w:lang w:eastAsia="zh-CN"/>
              </w:rPr>
              <w:t xml:space="preserve">If </w:t>
            </w:r>
            <w:r>
              <w:rPr>
                <w:rFonts w:eastAsiaTheme="minorEastAsia" w:hint="eastAsia"/>
                <w:lang w:eastAsia="zh-CN"/>
              </w:rPr>
              <w:t xml:space="preserve">the </w:t>
            </w:r>
            <w:r w:rsidRPr="00A6005F">
              <w:rPr>
                <w:lang w:eastAsia="zh-CN"/>
              </w:rPr>
              <w:t xml:space="preserve">MBS capable UE </w:t>
            </w:r>
            <w:r w:rsidRPr="00DF3CE1">
              <w:rPr>
                <w:lang w:eastAsia="zh-CN"/>
              </w:rPr>
              <w:t xml:space="preserve">is receiving or interested to receive an </w:t>
            </w:r>
            <w:r w:rsidRPr="00A6005F">
              <w:rPr>
                <w:lang w:eastAsia="zh-CN"/>
              </w:rPr>
              <w:t xml:space="preserve">MBS broadcast service(s) </w:t>
            </w:r>
            <w:r w:rsidRPr="00DF3CE1">
              <w:rPr>
                <w:lang w:eastAsia="zh-CN"/>
              </w:rPr>
              <w:t xml:space="preserve">and can only receive this </w:t>
            </w:r>
            <w:r w:rsidRPr="00A6005F">
              <w:rPr>
                <w:lang w:eastAsia="zh-CN"/>
              </w:rPr>
              <w:t xml:space="preserve">MBS broadcast service(s) </w:t>
            </w:r>
            <w:r w:rsidRPr="00DF3CE1">
              <w:rPr>
                <w:rFonts w:eastAsiaTheme="minorEastAsia" w:hint="eastAsia"/>
                <w:lang w:eastAsia="zh-CN"/>
              </w:rPr>
              <w:t>by</w:t>
            </w:r>
            <w:r w:rsidRPr="00DF3CE1">
              <w:rPr>
                <w:lang w:eastAsia="zh-CN"/>
              </w:rPr>
              <w:t xml:space="preserve"> camping on a frequency on which it is provided, the UE may consider that frequency to be the highest priority during the </w:t>
            </w:r>
            <w:r w:rsidRPr="00181C2A">
              <w:rPr>
                <w:lang w:eastAsia="zh-CN"/>
              </w:rPr>
              <w:t xml:space="preserve">MBS </w:t>
            </w:r>
            <w:r>
              <w:rPr>
                <w:rFonts w:eastAsiaTheme="minorEastAsia" w:hint="eastAsia"/>
                <w:lang w:eastAsia="zh-CN"/>
              </w:rPr>
              <w:t xml:space="preserve">broadcast </w:t>
            </w:r>
            <w:r w:rsidRPr="00181C2A">
              <w:rPr>
                <w:lang w:eastAsia="zh-CN"/>
              </w:rPr>
              <w:t>session</w:t>
            </w:r>
            <w:r w:rsidRPr="00B51BA4">
              <w:t xml:space="preserve"> </w:t>
            </w:r>
            <w:r w:rsidRPr="00E243F6">
              <w:t>as specified in TS 38.3</w:t>
            </w:r>
            <w:r>
              <w:rPr>
                <w:rFonts w:eastAsiaTheme="minorEastAsia" w:hint="eastAsia"/>
                <w:lang w:eastAsia="zh-CN"/>
              </w:rPr>
              <w:t>00</w:t>
            </w:r>
            <w:r w:rsidRPr="00DF3CE1">
              <w:rPr>
                <w:lang w:eastAsia="zh-CN"/>
              </w:rPr>
              <w:t xml:space="preserve"> [2] as long as the two following conditions are fulfilled:</w:t>
            </w:r>
          </w:p>
          <w:p w:rsidR="006633F0" w:rsidRPr="00DE65E2" w:rsidRDefault="006633F0" w:rsidP="00220C1C">
            <w:pPr>
              <w:rPr>
                <w:rFonts w:eastAsiaTheme="minorEastAsia"/>
                <w:lang w:eastAsia="zh-CN"/>
              </w:rPr>
            </w:pPr>
            <w:r>
              <w:rPr>
                <w:rFonts w:eastAsiaTheme="minorEastAsia" w:hint="eastAsia"/>
                <w:lang w:eastAsia="zh-CN"/>
              </w:rPr>
              <w:t xml:space="preserve">      </w:t>
            </w:r>
            <w:r>
              <w:rPr>
                <w:rFonts w:eastAsiaTheme="minorEastAsia"/>
                <w:lang w:eastAsia="zh-CN"/>
              </w:rPr>
              <w:t>…</w:t>
            </w:r>
          </w:p>
          <w:p w:rsidR="006633F0" w:rsidRDefault="006633F0" w:rsidP="00220C1C">
            <w:pPr>
              <w:pStyle w:val="B1"/>
              <w:rPr>
                <w:rFonts w:eastAsiaTheme="minorEastAsia"/>
                <w:lang w:eastAsia="zh-CN"/>
              </w:rPr>
            </w:pPr>
            <w:r w:rsidRPr="00F27FDA">
              <w:rPr>
                <w:lang w:eastAsia="zh-CN"/>
              </w:rPr>
              <w:t xml:space="preserve">1) </w:t>
            </w:r>
            <w:r>
              <w:rPr>
                <w:rFonts w:eastAsiaTheme="minorEastAsia" w:hint="eastAsia"/>
                <w:lang w:eastAsia="zh-CN"/>
              </w:rPr>
              <w:t>T</w:t>
            </w:r>
            <w:r w:rsidRPr="00F27FDA">
              <w:rPr>
                <w:lang w:eastAsia="zh-CN"/>
              </w:rPr>
              <w:t xml:space="preserve">he </w:t>
            </w:r>
            <w:r w:rsidRPr="005F5AED">
              <w:t>reselection candidate cell</w:t>
            </w:r>
            <w:r w:rsidRPr="005F5AED">
              <w:rPr>
                <w:rFonts w:eastAsiaTheme="minorEastAsia" w:hint="eastAsia"/>
                <w:lang w:eastAsia="zh-CN"/>
              </w:rPr>
              <w:t xml:space="preserve"> </w:t>
            </w:r>
            <w:r w:rsidRPr="00F27FDA">
              <w:rPr>
                <w:lang w:eastAsia="zh-CN"/>
              </w:rPr>
              <w:t xml:space="preserve">is </w:t>
            </w:r>
            <w:r w:rsidRPr="00052940">
              <w:rPr>
                <w:lang w:eastAsia="zh-CN"/>
              </w:rPr>
              <w:t>providing</w:t>
            </w:r>
            <w:r w:rsidRPr="00F27FDA">
              <w:rPr>
                <w:lang w:eastAsia="zh-CN"/>
              </w:rPr>
              <w:t xml:space="preserve"> </w:t>
            </w:r>
            <w:proofErr w:type="spellStart"/>
            <w:r w:rsidRPr="00AC0B13">
              <w:rPr>
                <w:lang w:eastAsia="zh-CN"/>
              </w:rPr>
              <w:t>SIBx</w:t>
            </w:r>
            <w:proofErr w:type="spellEnd"/>
            <w:r>
              <w:rPr>
                <w:rFonts w:eastAsiaTheme="minorEastAsia" w:hint="eastAsia"/>
                <w:lang w:eastAsia="zh-CN"/>
              </w:rPr>
              <w:t>,</w:t>
            </w:r>
            <w:r w:rsidRPr="00052940">
              <w:t xml:space="preserve"> </w:t>
            </w:r>
            <w:r w:rsidRPr="00F92E07">
              <w:rPr>
                <w:rFonts w:eastAsiaTheme="minorEastAsia"/>
                <w:highlight w:val="yellow"/>
                <w:lang w:eastAsia="zh-CN"/>
              </w:rPr>
              <w:t xml:space="preserve">or the cell reselected by the UE </w:t>
            </w:r>
            <w:bookmarkStart w:id="6" w:name="OLE_LINK8"/>
            <w:bookmarkStart w:id="7" w:name="OLE_LINK9"/>
            <w:r w:rsidRPr="00F92E07">
              <w:rPr>
                <w:rFonts w:eastAsiaTheme="minorEastAsia"/>
                <w:highlight w:val="yellow"/>
                <w:lang w:eastAsia="zh-CN"/>
              </w:rPr>
              <w:t>due to frequency prioritization</w:t>
            </w:r>
            <w:bookmarkEnd w:id="6"/>
            <w:bookmarkEnd w:id="7"/>
            <w:r w:rsidRPr="00F92E07">
              <w:rPr>
                <w:rFonts w:eastAsiaTheme="minorEastAsia"/>
                <w:highlight w:val="yellow"/>
                <w:lang w:eastAsia="zh-CN"/>
              </w:rPr>
              <w:t xml:space="preserve"> for MBS is providing </w:t>
            </w:r>
            <w:proofErr w:type="spellStart"/>
            <w:r w:rsidRPr="00F92E07">
              <w:rPr>
                <w:rFonts w:eastAsiaTheme="minorEastAsia"/>
                <w:highlight w:val="yellow"/>
                <w:lang w:eastAsia="zh-CN"/>
              </w:rPr>
              <w:t>SIBx</w:t>
            </w:r>
            <w:proofErr w:type="spellEnd"/>
            <w:r w:rsidRPr="00F92E07">
              <w:rPr>
                <w:highlight w:val="yellow"/>
                <w:lang w:eastAsia="zh-CN"/>
              </w:rPr>
              <w:t>;</w:t>
            </w:r>
          </w:p>
          <w:p w:rsidR="006633F0" w:rsidRDefault="006633F0" w:rsidP="00220C1C">
            <w:pPr>
              <w:pStyle w:val="B1"/>
              <w:rPr>
                <w:lang w:eastAsia="zh-CN"/>
              </w:rPr>
            </w:pPr>
            <w:r>
              <w:rPr>
                <w:rFonts w:eastAsiaTheme="minorEastAsia"/>
                <w:lang w:eastAsia="zh-CN"/>
              </w:rPr>
              <w:t>…</w:t>
            </w:r>
          </w:p>
          <w:p w:rsidR="006633F0" w:rsidRPr="000D086F" w:rsidRDefault="006633F0" w:rsidP="00220C1C">
            <w:pPr>
              <w:pStyle w:val="B1"/>
              <w:rPr>
                <w:rFonts w:eastAsiaTheme="minorEastAsia"/>
                <w:lang w:eastAsia="zh-CN"/>
              </w:rPr>
            </w:pPr>
            <w:r>
              <w:rPr>
                <w:lang w:eastAsia="zh-CN"/>
              </w:rPr>
              <w:t xml:space="preserve">Editor’s note: </w:t>
            </w:r>
            <w:r w:rsidRPr="002071A4">
              <w:rPr>
                <w:lang w:eastAsia="zh-CN"/>
              </w:rPr>
              <w:t xml:space="preserve">When the conditions for </w:t>
            </w:r>
            <w:bookmarkStart w:id="8" w:name="OLE_LINK10"/>
            <w:bookmarkStart w:id="9" w:name="OLE_LINK11"/>
            <w:r w:rsidRPr="002071A4">
              <w:rPr>
                <w:lang w:eastAsia="zh-CN"/>
              </w:rPr>
              <w:t xml:space="preserve">frequency </w:t>
            </w:r>
            <w:bookmarkStart w:id="10" w:name="OLE_LINK3"/>
            <w:bookmarkStart w:id="11" w:name="OLE_LINK4"/>
            <w:r w:rsidRPr="002071A4">
              <w:rPr>
                <w:lang w:eastAsia="zh-CN"/>
              </w:rPr>
              <w:t>prioritization</w:t>
            </w:r>
            <w:bookmarkEnd w:id="8"/>
            <w:bookmarkEnd w:id="9"/>
            <w:bookmarkEnd w:id="10"/>
            <w:bookmarkEnd w:id="11"/>
            <w:r w:rsidRPr="002071A4">
              <w:rPr>
                <w:lang w:eastAsia="zh-CN"/>
              </w:rPr>
              <w:t xml:space="preserve"> are no longer met, the UE should stop prioritizing the frequency of this cell (e.g. when the cell reselected by the UE due to frequency prioritization for MBS stops providing </w:t>
            </w:r>
            <w:proofErr w:type="spellStart"/>
            <w:r w:rsidRPr="002071A4">
              <w:rPr>
                <w:lang w:eastAsia="zh-CN"/>
              </w:rPr>
              <w:t>SIBx</w:t>
            </w:r>
            <w:proofErr w:type="spellEnd"/>
            <w:r w:rsidRPr="002071A4">
              <w:rPr>
                <w:lang w:eastAsia="zh-CN"/>
              </w:rPr>
              <w:t xml:space="preserve"> etc.). </w:t>
            </w:r>
            <w:r w:rsidRPr="006A4CC7">
              <w:rPr>
                <w:lang w:eastAsia="zh-CN"/>
              </w:rPr>
              <w:t>FFS whether there is additional TS impact.</w:t>
            </w:r>
          </w:p>
          <w:p w:rsidR="006633F0" w:rsidRDefault="006633F0" w:rsidP="00220C1C">
            <w:pPr>
              <w:pStyle w:val="B1"/>
              <w:rPr>
                <w:rFonts w:eastAsiaTheme="minorEastAsia"/>
                <w:lang w:eastAsia="zh-CN"/>
              </w:rPr>
            </w:pPr>
            <w:r>
              <w:rPr>
                <w:lang w:eastAsia="zh-CN"/>
              </w:rPr>
              <w:t>2) Either</w:t>
            </w:r>
          </w:p>
          <w:p w:rsidR="006633F0" w:rsidRPr="00BB7319" w:rsidRDefault="006633F0" w:rsidP="00220C1C">
            <w:pPr>
              <w:pStyle w:val="B1"/>
              <w:rPr>
                <w:rFonts w:eastAsiaTheme="minorEastAsia"/>
                <w:lang w:eastAsia="zh-CN"/>
              </w:rPr>
            </w:pPr>
            <w:r>
              <w:rPr>
                <w:rFonts w:eastAsiaTheme="minorEastAsia"/>
                <w:lang w:eastAsia="zh-CN"/>
              </w:rPr>
              <w:t>…</w:t>
            </w:r>
          </w:p>
        </w:tc>
      </w:tr>
    </w:tbl>
    <w:p w:rsidR="00480FEB" w:rsidRPr="008C0A7D" w:rsidRDefault="008C0A7D" w:rsidP="006633F0">
      <w:pPr>
        <w:pStyle w:val="a1"/>
        <w:spacing w:before="240"/>
        <w:rPr>
          <w:rFonts w:ascii="Arial" w:eastAsiaTheme="minorEastAsia" w:hAnsi="Arial" w:cs="Arial"/>
          <w:bCs/>
          <w:szCs w:val="20"/>
          <w:lang w:eastAsia="zh-CN"/>
        </w:rPr>
      </w:pPr>
      <w:r>
        <w:rPr>
          <w:rFonts w:ascii="Arial" w:eastAsiaTheme="minorEastAsia" w:hAnsi="Arial" w:cs="Arial" w:hint="eastAsia"/>
          <w:bCs/>
          <w:szCs w:val="20"/>
          <w:lang w:eastAsia="zh-CN"/>
        </w:rPr>
        <w:t xml:space="preserve">Except the above captured spec impact, there is no further impact </w:t>
      </w:r>
      <w:r>
        <w:rPr>
          <w:rFonts w:ascii="Arial" w:eastAsiaTheme="minorEastAsia" w:hAnsi="Arial" w:cs="Arial"/>
          <w:bCs/>
          <w:szCs w:val="20"/>
          <w:lang w:eastAsia="zh-CN"/>
        </w:rPr>
        <w:t>foreseen</w:t>
      </w:r>
      <w:r>
        <w:rPr>
          <w:rFonts w:ascii="Arial" w:eastAsiaTheme="minorEastAsia" w:hAnsi="Arial" w:cs="Arial" w:hint="eastAsia"/>
          <w:bCs/>
          <w:szCs w:val="20"/>
          <w:lang w:eastAsia="zh-CN"/>
        </w:rPr>
        <w:t xml:space="preserve">. So </w:t>
      </w:r>
      <w:r w:rsidR="006633F0">
        <w:rPr>
          <w:rFonts w:ascii="Arial" w:eastAsiaTheme="minorEastAsia" w:hAnsi="Arial" w:cs="Arial" w:hint="eastAsia"/>
          <w:bCs/>
          <w:szCs w:val="20"/>
          <w:lang w:eastAsia="zh-CN"/>
        </w:rPr>
        <w:t>th</w:t>
      </w:r>
      <w:r>
        <w:rPr>
          <w:rFonts w:ascii="Arial" w:eastAsiaTheme="minorEastAsia" w:hAnsi="Arial" w:cs="Arial" w:hint="eastAsia"/>
          <w:bCs/>
          <w:szCs w:val="20"/>
          <w:lang w:eastAsia="zh-CN"/>
        </w:rPr>
        <w:t>e</w:t>
      </w:r>
      <w:r w:rsidR="006633F0">
        <w:rPr>
          <w:rFonts w:ascii="Arial" w:eastAsiaTheme="minorEastAsia" w:hAnsi="Arial" w:cs="Arial" w:hint="eastAsia"/>
          <w:bCs/>
          <w:szCs w:val="20"/>
          <w:lang w:eastAsia="zh-CN"/>
        </w:rPr>
        <w:t xml:space="preserve"> FFS has been addressed and </w:t>
      </w:r>
      <w:r>
        <w:rPr>
          <w:rFonts w:ascii="Arial" w:eastAsiaTheme="minorEastAsia" w:hAnsi="Arial" w:cs="Arial" w:hint="eastAsia"/>
          <w:bCs/>
          <w:szCs w:val="20"/>
          <w:lang w:eastAsia="zh-CN"/>
        </w:rPr>
        <w:t>the related EN in the CR can</w:t>
      </w:r>
      <w:r w:rsidR="006633F0">
        <w:rPr>
          <w:rFonts w:ascii="Arial" w:eastAsiaTheme="minorEastAsia" w:hAnsi="Arial" w:cs="Arial" w:hint="eastAsia"/>
          <w:bCs/>
          <w:szCs w:val="20"/>
          <w:lang w:eastAsia="zh-CN"/>
        </w:rPr>
        <w:t xml:space="preserve"> be removed.</w:t>
      </w:r>
    </w:p>
    <w:p w:rsidR="006633F0" w:rsidRPr="006120E3" w:rsidRDefault="006633F0" w:rsidP="006633F0">
      <w:pPr>
        <w:pStyle w:val="a1"/>
        <w:spacing w:before="240"/>
        <w:rPr>
          <w:rFonts w:ascii="Arial" w:eastAsiaTheme="minorEastAsia" w:hAnsi="Arial" w:cs="Arial"/>
          <w:b/>
          <w:bCs/>
          <w:szCs w:val="20"/>
          <w:lang w:eastAsia="zh-CN"/>
        </w:rPr>
      </w:pPr>
      <w:bookmarkStart w:id="12" w:name="OLE_LINK5"/>
      <w:bookmarkStart w:id="13" w:name="OLE_LINK6"/>
      <w:r>
        <w:rPr>
          <w:rFonts w:ascii="Arial" w:eastAsiaTheme="minorEastAsia" w:hAnsi="Arial" w:cs="Arial" w:hint="eastAsia"/>
          <w:b/>
          <w:bCs/>
          <w:szCs w:val="20"/>
          <w:lang w:eastAsia="zh-CN"/>
        </w:rPr>
        <w:t xml:space="preserve">Proposal </w:t>
      </w:r>
      <w:r w:rsidR="00DB6412">
        <w:rPr>
          <w:rFonts w:ascii="Arial" w:eastAsiaTheme="minorEastAsia" w:hAnsi="Arial" w:cs="Arial" w:hint="eastAsia"/>
          <w:b/>
          <w:bCs/>
          <w:szCs w:val="20"/>
          <w:lang w:eastAsia="zh-CN"/>
        </w:rPr>
        <w:t>2</w:t>
      </w:r>
      <w:r>
        <w:rPr>
          <w:rFonts w:ascii="Arial" w:eastAsiaTheme="minorEastAsia" w:hAnsi="Arial" w:cs="Arial" w:hint="eastAsia"/>
          <w:b/>
          <w:bCs/>
          <w:szCs w:val="20"/>
          <w:lang w:eastAsia="zh-CN"/>
        </w:rPr>
        <w:t xml:space="preserve">: </w:t>
      </w:r>
      <w:bookmarkEnd w:id="4"/>
      <w:bookmarkEnd w:id="5"/>
      <w:r>
        <w:rPr>
          <w:rFonts w:ascii="Arial" w:eastAsiaTheme="minorEastAsia" w:hAnsi="Arial" w:cs="Arial" w:hint="eastAsia"/>
          <w:b/>
          <w:bCs/>
          <w:szCs w:val="20"/>
          <w:lang w:eastAsia="zh-CN"/>
        </w:rPr>
        <w:t xml:space="preserve">The TS impact </w:t>
      </w:r>
      <w:r w:rsidR="00A441AD">
        <w:rPr>
          <w:rFonts w:ascii="Arial" w:eastAsiaTheme="minorEastAsia" w:hAnsi="Arial" w:cs="Arial" w:hint="eastAsia"/>
          <w:b/>
          <w:bCs/>
          <w:szCs w:val="20"/>
          <w:lang w:eastAsia="zh-CN"/>
        </w:rPr>
        <w:t>on</w:t>
      </w:r>
      <w:r>
        <w:rPr>
          <w:rFonts w:ascii="Arial" w:eastAsiaTheme="minorEastAsia" w:hAnsi="Arial" w:cs="Arial" w:hint="eastAsia"/>
          <w:b/>
          <w:bCs/>
          <w:szCs w:val="20"/>
          <w:lang w:eastAsia="zh-CN"/>
        </w:rPr>
        <w:t xml:space="preserve"> stopping frequency </w:t>
      </w:r>
      <w:r w:rsidRPr="00EE7B7E">
        <w:rPr>
          <w:rFonts w:ascii="Arial" w:eastAsiaTheme="minorEastAsia" w:hAnsi="Arial" w:cs="Arial"/>
          <w:b/>
          <w:bCs/>
          <w:szCs w:val="20"/>
          <w:lang w:eastAsia="zh-CN"/>
        </w:rPr>
        <w:t>prioritization</w:t>
      </w:r>
      <w:r>
        <w:rPr>
          <w:rFonts w:ascii="Arial" w:eastAsiaTheme="minorEastAsia" w:hAnsi="Arial" w:cs="Arial" w:hint="eastAsia"/>
          <w:b/>
          <w:bCs/>
          <w:szCs w:val="20"/>
          <w:lang w:eastAsia="zh-CN"/>
        </w:rPr>
        <w:t xml:space="preserve"> has been </w:t>
      </w:r>
      <w:r w:rsidR="00E57DC4">
        <w:rPr>
          <w:rFonts w:ascii="Arial" w:eastAsiaTheme="minorEastAsia" w:hAnsi="Arial" w:cs="Arial" w:hint="eastAsia"/>
          <w:b/>
          <w:bCs/>
          <w:szCs w:val="20"/>
          <w:lang w:eastAsia="zh-CN"/>
        </w:rPr>
        <w:t>reflected</w:t>
      </w:r>
      <w:r>
        <w:rPr>
          <w:rFonts w:ascii="Arial" w:eastAsiaTheme="minorEastAsia" w:hAnsi="Arial" w:cs="Arial" w:hint="eastAsia"/>
          <w:b/>
          <w:bCs/>
          <w:szCs w:val="20"/>
          <w:lang w:eastAsia="zh-CN"/>
        </w:rPr>
        <w:t xml:space="preserve"> in the CR, and </w:t>
      </w:r>
      <w:r w:rsidR="008C0A7D">
        <w:rPr>
          <w:rFonts w:ascii="Arial" w:eastAsiaTheme="minorEastAsia" w:hAnsi="Arial" w:cs="Arial" w:hint="eastAsia"/>
          <w:b/>
          <w:bCs/>
          <w:szCs w:val="20"/>
          <w:lang w:eastAsia="zh-CN"/>
        </w:rPr>
        <w:t xml:space="preserve">there is </w:t>
      </w:r>
      <w:r w:rsidR="00A441AD">
        <w:rPr>
          <w:rFonts w:ascii="Arial" w:eastAsiaTheme="minorEastAsia" w:hAnsi="Arial" w:cs="Arial" w:hint="eastAsia"/>
          <w:b/>
          <w:bCs/>
          <w:szCs w:val="20"/>
          <w:lang w:eastAsia="zh-CN"/>
        </w:rPr>
        <w:t xml:space="preserve">no </w:t>
      </w:r>
      <w:r w:rsidR="00A441AD">
        <w:rPr>
          <w:rFonts w:ascii="Arial" w:eastAsiaTheme="minorEastAsia" w:hAnsi="Arial" w:cs="Arial"/>
          <w:b/>
          <w:bCs/>
          <w:szCs w:val="20"/>
          <w:lang w:eastAsia="zh-CN"/>
        </w:rPr>
        <w:t>other</w:t>
      </w:r>
      <w:r w:rsidR="00A441AD">
        <w:rPr>
          <w:rFonts w:ascii="Arial" w:eastAsiaTheme="minorEastAsia" w:hAnsi="Arial" w:cs="Arial" w:hint="eastAsia"/>
          <w:b/>
          <w:bCs/>
          <w:szCs w:val="20"/>
          <w:lang w:eastAsia="zh-CN"/>
        </w:rPr>
        <w:t xml:space="preserve"> additional </w:t>
      </w:r>
      <w:r w:rsidR="008C0A7D">
        <w:rPr>
          <w:rFonts w:ascii="Arial" w:eastAsiaTheme="minorEastAsia" w:hAnsi="Arial" w:cs="Arial" w:hint="eastAsia"/>
          <w:b/>
          <w:bCs/>
          <w:szCs w:val="20"/>
          <w:lang w:eastAsia="zh-CN"/>
        </w:rPr>
        <w:t>TS</w:t>
      </w:r>
      <w:r w:rsidR="00A441AD">
        <w:rPr>
          <w:rFonts w:ascii="Arial" w:eastAsiaTheme="minorEastAsia" w:hAnsi="Arial" w:cs="Arial" w:hint="eastAsia"/>
          <w:b/>
          <w:bCs/>
          <w:szCs w:val="20"/>
          <w:lang w:eastAsia="zh-CN"/>
        </w:rPr>
        <w:t xml:space="preserve"> impact</w:t>
      </w:r>
      <w:r>
        <w:rPr>
          <w:rFonts w:ascii="Arial" w:eastAsiaTheme="minorEastAsia" w:hAnsi="Arial" w:cs="Arial" w:hint="eastAsia"/>
          <w:b/>
          <w:bCs/>
          <w:szCs w:val="20"/>
          <w:lang w:eastAsia="zh-CN"/>
        </w:rPr>
        <w:t>.</w:t>
      </w:r>
    </w:p>
    <w:bookmarkEnd w:id="12"/>
    <w:bookmarkEnd w:id="13"/>
    <w:p w:rsidR="006633F0" w:rsidRPr="00411CAC" w:rsidRDefault="00A14624" w:rsidP="006633F0">
      <w:pPr>
        <w:pStyle w:val="a1"/>
        <w:spacing w:before="240"/>
        <w:rPr>
          <w:rFonts w:ascii="Arial" w:eastAsiaTheme="minorEastAsia" w:hAnsi="Arial" w:cs="Arial"/>
          <w:b/>
          <w:szCs w:val="20"/>
          <w:u w:val="single"/>
          <w:lang w:val="en-GB" w:eastAsia="zh-CN"/>
        </w:rPr>
      </w:pPr>
      <w:r>
        <w:rPr>
          <w:rFonts w:ascii="Arial" w:eastAsiaTheme="minorEastAsia" w:hAnsi="Arial" w:cs="Arial" w:hint="eastAsia"/>
          <w:b/>
          <w:szCs w:val="20"/>
          <w:u w:val="single"/>
          <w:lang w:val="en-GB" w:eastAsia="zh-CN"/>
        </w:rPr>
        <w:t>F</w:t>
      </w:r>
      <w:r w:rsidRPr="00F82480">
        <w:rPr>
          <w:rFonts w:ascii="Arial" w:eastAsiaTheme="minorEastAsia" w:hAnsi="Arial" w:cs="Arial"/>
          <w:b/>
          <w:szCs w:val="20"/>
          <w:u w:val="single"/>
          <w:lang w:val="en-GB" w:eastAsia="zh-CN"/>
        </w:rPr>
        <w:t xml:space="preserve">requency </w:t>
      </w:r>
      <w:r w:rsidR="006633F0" w:rsidRPr="00F82480">
        <w:rPr>
          <w:rFonts w:ascii="Arial" w:eastAsiaTheme="minorEastAsia" w:hAnsi="Arial" w:cs="Arial"/>
          <w:b/>
          <w:szCs w:val="20"/>
          <w:u w:val="single"/>
          <w:lang w:val="en-GB" w:eastAsia="zh-CN"/>
        </w:rPr>
        <w:t xml:space="preserve">prioritization based on USD </w:t>
      </w:r>
      <w:r>
        <w:rPr>
          <w:rFonts w:ascii="Arial" w:eastAsiaTheme="minorEastAsia" w:hAnsi="Arial" w:cs="Arial" w:hint="eastAsia"/>
          <w:b/>
          <w:szCs w:val="20"/>
          <w:u w:val="single"/>
          <w:lang w:val="en-GB" w:eastAsia="zh-CN"/>
        </w:rPr>
        <w:t xml:space="preserve">info </w:t>
      </w:r>
      <w:r w:rsidR="006633F0" w:rsidRPr="00F82480">
        <w:rPr>
          <w:rFonts w:ascii="Arial" w:eastAsiaTheme="minorEastAsia" w:hAnsi="Arial" w:cs="Arial"/>
          <w:b/>
          <w:szCs w:val="20"/>
          <w:u w:val="single"/>
          <w:lang w:val="en-GB" w:eastAsia="zh-CN"/>
        </w:rPr>
        <w:t>only</w:t>
      </w:r>
    </w:p>
    <w:p w:rsidR="006633F0" w:rsidRPr="00E928D6" w:rsidRDefault="006633F0" w:rsidP="006633F0">
      <w:pPr>
        <w:pStyle w:val="a1"/>
        <w:spacing w:before="240"/>
        <w:rPr>
          <w:rFonts w:ascii="Arial" w:eastAsiaTheme="minorEastAsia" w:hAnsi="Arial" w:cs="Arial"/>
          <w:bCs/>
          <w:szCs w:val="20"/>
          <w:lang w:eastAsia="zh-CN"/>
        </w:rPr>
      </w:pPr>
      <w:r w:rsidRPr="00DF5693">
        <w:rPr>
          <w:rFonts w:ascii="Arial" w:eastAsiaTheme="minorEastAsia" w:hAnsi="Arial" w:cs="Arial" w:hint="eastAsia"/>
          <w:bCs/>
          <w:szCs w:val="20"/>
          <w:lang w:eastAsia="zh-CN"/>
        </w:rPr>
        <w:lastRenderedPageBreak/>
        <w:t>I</w:t>
      </w:r>
      <w:r w:rsidRPr="00DF5693">
        <w:rPr>
          <w:rFonts w:ascii="Arial" w:eastAsiaTheme="minorEastAsia" w:hAnsi="Arial" w:cs="Arial"/>
          <w:bCs/>
          <w:szCs w:val="20"/>
          <w:lang w:eastAsia="zh-CN"/>
        </w:rPr>
        <w:t xml:space="preserve">n </w:t>
      </w:r>
      <w:r>
        <w:rPr>
          <w:rFonts w:ascii="Arial" w:eastAsiaTheme="minorEastAsia" w:hAnsi="Arial" w:cs="Arial" w:hint="eastAsia"/>
          <w:bCs/>
          <w:szCs w:val="20"/>
          <w:lang w:eastAsia="zh-CN"/>
        </w:rPr>
        <w:t xml:space="preserve">addition to the </w:t>
      </w:r>
      <w:r>
        <w:rPr>
          <w:rFonts w:ascii="Arial" w:eastAsiaTheme="minorEastAsia" w:hAnsi="Arial" w:cs="Arial"/>
          <w:bCs/>
          <w:szCs w:val="20"/>
          <w:lang w:eastAsia="zh-CN"/>
        </w:rPr>
        <w:t>frequency</w:t>
      </w:r>
      <w:r>
        <w:rPr>
          <w:rFonts w:ascii="Arial" w:eastAsiaTheme="minorEastAsia" w:hAnsi="Arial" w:cs="Arial" w:hint="eastAsia"/>
          <w:bCs/>
          <w:szCs w:val="20"/>
          <w:lang w:eastAsia="zh-CN"/>
        </w:rPr>
        <w:t xml:space="preserve"> </w:t>
      </w:r>
      <w:r w:rsidRPr="002277A3">
        <w:rPr>
          <w:rFonts w:ascii="Arial" w:eastAsiaTheme="minorEastAsia" w:hAnsi="Arial" w:cs="Arial"/>
          <w:bCs/>
          <w:szCs w:val="20"/>
          <w:lang w:eastAsia="zh-CN"/>
        </w:rPr>
        <w:t>prioritization</w:t>
      </w:r>
      <w:r>
        <w:rPr>
          <w:rFonts w:ascii="Arial" w:eastAsiaTheme="minorEastAsia" w:hAnsi="Arial" w:cs="Arial" w:hint="eastAsia"/>
          <w:bCs/>
          <w:szCs w:val="20"/>
          <w:lang w:eastAsia="zh-CN"/>
        </w:rPr>
        <w:t xml:space="preserve"> based on the combination of </w:t>
      </w:r>
      <w:proofErr w:type="spellStart"/>
      <w:r>
        <w:rPr>
          <w:rFonts w:ascii="Arial" w:eastAsiaTheme="minorEastAsia" w:hAnsi="Arial" w:cs="Arial" w:hint="eastAsia"/>
          <w:bCs/>
          <w:szCs w:val="20"/>
          <w:lang w:eastAsia="zh-CN"/>
        </w:rPr>
        <w:t>SIBy</w:t>
      </w:r>
      <w:proofErr w:type="spellEnd"/>
      <w:r>
        <w:rPr>
          <w:rFonts w:ascii="Arial" w:eastAsiaTheme="minorEastAsia" w:hAnsi="Arial" w:cs="Arial" w:hint="eastAsia"/>
          <w:bCs/>
          <w:szCs w:val="20"/>
          <w:lang w:eastAsia="zh-CN"/>
        </w:rPr>
        <w:t xml:space="preserve"> and USD</w:t>
      </w:r>
      <w:r w:rsidRPr="00DF5693">
        <w:rPr>
          <w:rFonts w:ascii="Arial" w:eastAsiaTheme="minorEastAsia" w:hAnsi="Arial" w:cs="Arial"/>
          <w:bCs/>
          <w:szCs w:val="20"/>
          <w:lang w:eastAsia="zh-CN"/>
        </w:rPr>
        <w:t xml:space="preserve">, UE </w:t>
      </w:r>
      <w:r>
        <w:rPr>
          <w:rFonts w:ascii="Arial" w:eastAsiaTheme="minorEastAsia" w:hAnsi="Arial" w:cs="Arial" w:hint="eastAsia"/>
          <w:bCs/>
          <w:szCs w:val="20"/>
          <w:lang w:eastAsia="zh-CN"/>
        </w:rPr>
        <w:t xml:space="preserve">also </w:t>
      </w:r>
      <w:r w:rsidRPr="00DF5693">
        <w:rPr>
          <w:rFonts w:ascii="Arial" w:eastAsiaTheme="minorEastAsia" w:hAnsi="Arial" w:cs="Arial"/>
          <w:bCs/>
          <w:szCs w:val="20"/>
          <w:lang w:eastAsia="zh-CN"/>
        </w:rPr>
        <w:t>could prioritize the frequency included in USD</w:t>
      </w:r>
      <w:r w:rsidRPr="00DF5693">
        <w:rPr>
          <w:rFonts w:ascii="Arial" w:eastAsiaTheme="minorEastAsia" w:hAnsi="Arial" w:cs="Arial" w:hint="eastAsia"/>
          <w:bCs/>
          <w:szCs w:val="20"/>
          <w:lang w:eastAsia="zh-CN"/>
        </w:rPr>
        <w:t xml:space="preserve"> only when </w:t>
      </w:r>
      <w:proofErr w:type="spellStart"/>
      <w:r w:rsidRPr="00DF5693">
        <w:rPr>
          <w:rFonts w:ascii="Arial" w:eastAsiaTheme="minorEastAsia" w:hAnsi="Arial" w:cs="Arial" w:hint="eastAsia"/>
          <w:bCs/>
          <w:szCs w:val="20"/>
          <w:lang w:eastAsia="zh-CN"/>
        </w:rPr>
        <w:t>SIB</w:t>
      </w:r>
      <w:r>
        <w:rPr>
          <w:rFonts w:ascii="Arial" w:eastAsiaTheme="minorEastAsia" w:hAnsi="Arial" w:cs="Arial" w:hint="eastAsia"/>
          <w:bCs/>
          <w:szCs w:val="20"/>
          <w:lang w:eastAsia="zh-CN"/>
        </w:rPr>
        <w:t>y</w:t>
      </w:r>
      <w:proofErr w:type="spellEnd"/>
      <w:r w:rsidRPr="00DF5693">
        <w:rPr>
          <w:rFonts w:ascii="Arial" w:eastAsiaTheme="minorEastAsia" w:hAnsi="Arial" w:cs="Arial" w:hint="eastAsia"/>
          <w:bCs/>
          <w:szCs w:val="20"/>
          <w:lang w:eastAsia="zh-CN"/>
        </w:rPr>
        <w:t xml:space="preserve"> is not </w:t>
      </w:r>
      <w:r>
        <w:rPr>
          <w:rFonts w:ascii="Arial" w:eastAsiaTheme="minorEastAsia" w:hAnsi="Arial" w:cs="Arial" w:hint="eastAsia"/>
          <w:bCs/>
          <w:szCs w:val="20"/>
          <w:lang w:eastAsia="zh-CN"/>
        </w:rPr>
        <w:t>present</w:t>
      </w:r>
      <w:r w:rsidRPr="00DF5693">
        <w:rPr>
          <w:rFonts w:ascii="Arial" w:eastAsiaTheme="minorEastAsia" w:hAnsi="Arial" w:cs="Arial" w:hint="eastAsia"/>
          <w:bCs/>
          <w:szCs w:val="20"/>
          <w:lang w:eastAsia="zh-CN"/>
        </w:rPr>
        <w:t xml:space="preserve"> in the serving cell</w:t>
      </w:r>
      <w:r>
        <w:rPr>
          <w:rFonts w:ascii="Arial" w:eastAsiaTheme="minorEastAsia" w:hAnsi="Arial" w:cs="Arial" w:hint="eastAsia"/>
          <w:bCs/>
          <w:szCs w:val="20"/>
          <w:lang w:eastAsia="zh-CN"/>
        </w:rPr>
        <w:t>, as captured</w:t>
      </w:r>
      <w:r w:rsidRPr="00E928D6">
        <w:rPr>
          <w:rFonts w:ascii="Arial" w:eastAsiaTheme="minorEastAsia" w:hAnsi="Arial" w:cs="Arial" w:hint="eastAsia"/>
          <w:bCs/>
          <w:szCs w:val="20"/>
          <w:lang w:eastAsia="zh-CN"/>
        </w:rPr>
        <w:t xml:space="preserve"> in 38.304 CR </w:t>
      </w:r>
      <w:r w:rsidR="00DD35EF">
        <w:rPr>
          <w:rFonts w:ascii="Arial" w:eastAsiaTheme="minorEastAsia" w:hAnsi="Arial" w:cs="Arial" w:hint="eastAsia"/>
          <w:bCs/>
          <w:szCs w:val="20"/>
          <w:lang w:eastAsia="zh-CN"/>
        </w:rPr>
        <w:t>[1]</w:t>
      </w:r>
      <w:r w:rsidRPr="00DF5693">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  </w:t>
      </w:r>
    </w:p>
    <w:tbl>
      <w:tblPr>
        <w:tblStyle w:val="a8"/>
        <w:tblW w:w="0" w:type="auto"/>
        <w:tblLook w:val="04A0" w:firstRow="1" w:lastRow="0" w:firstColumn="1" w:lastColumn="0" w:noHBand="0" w:noVBand="1"/>
      </w:tblPr>
      <w:tblGrid>
        <w:gridCol w:w="9286"/>
      </w:tblGrid>
      <w:tr w:rsidR="006633F0" w:rsidTr="00220C1C">
        <w:tc>
          <w:tcPr>
            <w:tcW w:w="9286" w:type="dxa"/>
          </w:tcPr>
          <w:p w:rsidR="006633F0" w:rsidRDefault="006633F0" w:rsidP="00220C1C">
            <w:pPr>
              <w:pStyle w:val="B1"/>
              <w:rPr>
                <w:rFonts w:eastAsiaTheme="minorEastAsia"/>
                <w:lang w:eastAsia="zh-CN"/>
              </w:rPr>
            </w:pPr>
            <w:r w:rsidRPr="00057E46">
              <w:rPr>
                <w:lang w:eastAsia="zh-CN"/>
              </w:rPr>
              <w:t>-</w:t>
            </w:r>
            <w:r w:rsidRPr="00057E46">
              <w:rPr>
                <w:lang w:eastAsia="zh-CN"/>
              </w:rPr>
              <w:tab/>
            </w:r>
            <w:proofErr w:type="spellStart"/>
            <w:r w:rsidRPr="00057E46">
              <w:rPr>
                <w:lang w:eastAsia="zh-CN"/>
              </w:rPr>
              <w:t>SIB</w:t>
            </w:r>
            <w:r w:rsidRPr="00057E46">
              <w:rPr>
                <w:rFonts w:eastAsiaTheme="minorEastAsia" w:hint="eastAsia"/>
                <w:lang w:eastAsia="zh-CN"/>
              </w:rPr>
              <w:t>y</w:t>
            </w:r>
            <w:proofErr w:type="spellEnd"/>
            <w:r w:rsidRPr="00057E46">
              <w:rPr>
                <w:lang w:eastAsia="zh-CN"/>
              </w:rPr>
              <w:t xml:space="preserve"> is not broadcast in the serving cell and that frequency is included in the USD of this service.</w:t>
            </w:r>
          </w:p>
          <w:p w:rsidR="006633F0" w:rsidRDefault="006633F0" w:rsidP="00220C1C">
            <w:pPr>
              <w:pStyle w:val="B1"/>
              <w:rPr>
                <w:rFonts w:eastAsiaTheme="minorEastAsia"/>
                <w:lang w:eastAsia="zh-CN"/>
              </w:rPr>
            </w:pPr>
            <w:r>
              <w:rPr>
                <w:rFonts w:eastAsiaTheme="minorEastAsia"/>
                <w:lang w:eastAsia="zh-CN"/>
              </w:rPr>
              <w:t>……</w:t>
            </w:r>
          </w:p>
          <w:p w:rsidR="006633F0" w:rsidRPr="002065E4" w:rsidRDefault="006633F0" w:rsidP="00220C1C">
            <w:pPr>
              <w:pStyle w:val="B1"/>
              <w:rPr>
                <w:rFonts w:eastAsiaTheme="minorEastAsia"/>
                <w:lang w:eastAsia="zh-CN"/>
              </w:rPr>
            </w:pPr>
            <w:r w:rsidRPr="0003467B">
              <w:rPr>
                <w:lang w:eastAsia="zh-CN"/>
              </w:rPr>
              <w:t>Editor’s note:</w:t>
            </w:r>
            <w:r w:rsidRPr="000D1D6C">
              <w:rPr>
                <w:lang w:eastAsia="zh-CN"/>
              </w:rPr>
              <w:tab/>
            </w:r>
            <w:r w:rsidRPr="004A1DD9">
              <w:rPr>
                <w:lang w:eastAsia="zh-CN"/>
              </w:rPr>
              <w:t xml:space="preserve">FFS whether frequency can be provided in USD, depending on SA2 conclusion. </w:t>
            </w:r>
            <w:r w:rsidRPr="00954BE2">
              <w:rPr>
                <w:highlight w:val="yellow"/>
                <w:lang w:eastAsia="zh-CN"/>
              </w:rPr>
              <w:t>If it exists,</w:t>
            </w:r>
            <w:r>
              <w:rPr>
                <w:rFonts w:eastAsiaTheme="minorEastAsia" w:hint="eastAsia"/>
                <w:lang w:eastAsia="zh-CN"/>
              </w:rPr>
              <w:t xml:space="preserve"> </w:t>
            </w:r>
            <w:r w:rsidRPr="0060102B">
              <w:rPr>
                <w:highlight w:val="yellow"/>
                <w:lang w:eastAsia="zh-CN"/>
              </w:rPr>
              <w:t xml:space="preserve">FFS whether the UE can prioritize the frequency indicated in USD when </w:t>
            </w:r>
            <w:proofErr w:type="spellStart"/>
            <w:r w:rsidRPr="0060102B">
              <w:rPr>
                <w:highlight w:val="yellow"/>
                <w:lang w:eastAsia="zh-CN"/>
              </w:rPr>
              <w:t>SIBy</w:t>
            </w:r>
            <w:proofErr w:type="spellEnd"/>
            <w:r w:rsidRPr="0060102B">
              <w:rPr>
                <w:highlight w:val="yellow"/>
                <w:lang w:eastAsia="zh-CN"/>
              </w:rPr>
              <w:t xml:space="preserve"> is broadcast but does not provide the mapping for the concerned service</w:t>
            </w:r>
            <w:r w:rsidRPr="0060102B">
              <w:rPr>
                <w:rFonts w:hint="eastAsia"/>
                <w:highlight w:val="yellow"/>
                <w:lang w:eastAsia="zh-CN"/>
              </w:rPr>
              <w:t>.</w:t>
            </w:r>
          </w:p>
        </w:tc>
      </w:tr>
    </w:tbl>
    <w:p w:rsidR="004B4AE3" w:rsidRDefault="00057E46" w:rsidP="006633F0">
      <w:pPr>
        <w:pStyle w:val="a1"/>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For the first FFS in the EN above</w:t>
      </w:r>
      <w:r w:rsidRPr="00057E46">
        <w:rPr>
          <w:rFonts w:ascii="Arial" w:eastAsiaTheme="minorEastAsia" w:hAnsi="Arial" w:cs="Arial" w:hint="eastAsia"/>
          <w:szCs w:val="20"/>
          <w:lang w:val="en-GB" w:eastAsia="zh-CN"/>
        </w:rPr>
        <w:t>,</w:t>
      </w:r>
      <w:r w:rsidDel="00825964">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SA2 has confirmed</w:t>
      </w:r>
      <w:r w:rsidRPr="00057E46">
        <w:rPr>
          <w:rFonts w:ascii="Arial" w:eastAsiaTheme="minorEastAsia" w:hAnsi="Arial" w:cs="Arial"/>
          <w:szCs w:val="20"/>
          <w:lang w:val="en-GB" w:eastAsia="zh-CN"/>
        </w:rPr>
        <w:t xml:space="preserve"> that the frequency</w:t>
      </w:r>
      <w:r w:rsidRPr="00057E46">
        <w:rPr>
          <w:rFonts w:ascii="Arial" w:eastAsiaTheme="minorEastAsia" w:hAnsi="Arial" w:cs="Arial" w:hint="eastAsia"/>
          <w:szCs w:val="20"/>
          <w:lang w:val="en-GB" w:eastAsia="zh-CN"/>
        </w:rPr>
        <w:t xml:space="preserve"> information</w:t>
      </w:r>
      <w:r w:rsidRPr="00057E46">
        <w:rPr>
          <w:rFonts w:ascii="Arial" w:eastAsiaTheme="minorEastAsia" w:hAnsi="Arial" w:cs="Arial"/>
          <w:szCs w:val="20"/>
          <w:lang w:val="en-GB" w:eastAsia="zh-CN"/>
        </w:rPr>
        <w:t xml:space="preserve"> can be provided in</w:t>
      </w:r>
      <w:r w:rsidRPr="00057E46">
        <w:rPr>
          <w:rFonts w:ascii="Arial" w:eastAsiaTheme="minorEastAsia" w:hAnsi="Arial" w:cs="Arial" w:hint="eastAsia"/>
          <w:szCs w:val="20"/>
          <w:lang w:val="en-GB" w:eastAsia="zh-CN"/>
        </w:rPr>
        <w:t xml:space="preserve"> USD</w:t>
      </w:r>
      <w:r>
        <w:rPr>
          <w:rFonts w:ascii="Arial" w:eastAsiaTheme="minorEastAsia" w:hAnsi="Arial" w:cs="Arial" w:hint="eastAsia"/>
          <w:szCs w:val="20"/>
          <w:lang w:val="en-GB" w:eastAsia="zh-CN"/>
        </w:rPr>
        <w:t xml:space="preserve">. So we can further discuss how to use such frequency info now, </w:t>
      </w:r>
      <w:r>
        <w:rPr>
          <w:rFonts w:ascii="Arial" w:eastAsiaTheme="minorEastAsia" w:hAnsi="Arial" w:cs="Arial" w:hint="eastAsia"/>
          <w:bCs/>
          <w:szCs w:val="20"/>
          <w:lang w:eastAsia="zh-CN"/>
        </w:rPr>
        <w:t>according to the second FFS in the EN above. In previous discussion,</w:t>
      </w:r>
      <w:r w:rsidR="006633F0" w:rsidRPr="00DF5693">
        <w:rPr>
          <w:rFonts w:ascii="Arial" w:eastAsiaTheme="minorEastAsia" w:hAnsi="Arial" w:cs="Arial"/>
          <w:bCs/>
          <w:szCs w:val="20"/>
          <w:lang w:eastAsia="zh-CN"/>
        </w:rPr>
        <w:t xml:space="preserve"> </w:t>
      </w:r>
      <w:r w:rsidR="006633F0">
        <w:rPr>
          <w:rFonts w:ascii="Arial" w:eastAsiaTheme="minorEastAsia" w:hAnsi="Arial" w:cs="Arial"/>
          <w:bCs/>
          <w:szCs w:val="20"/>
          <w:lang w:eastAsia="zh-CN"/>
        </w:rPr>
        <w:t>some</w:t>
      </w:r>
      <w:r w:rsidR="006633F0">
        <w:rPr>
          <w:rFonts w:ascii="Arial" w:eastAsiaTheme="minorEastAsia" w:hAnsi="Arial" w:cs="Arial" w:hint="eastAsia"/>
          <w:bCs/>
          <w:szCs w:val="20"/>
          <w:lang w:eastAsia="zh-CN"/>
        </w:rPr>
        <w:t xml:space="preserve"> companies think </w:t>
      </w:r>
      <w:r w:rsidR="00525649">
        <w:rPr>
          <w:rFonts w:ascii="Arial" w:eastAsiaTheme="minorEastAsia" w:hAnsi="Arial" w:cs="Arial" w:hint="eastAsia"/>
          <w:bCs/>
          <w:szCs w:val="20"/>
          <w:lang w:eastAsia="zh-CN"/>
        </w:rPr>
        <w:t>the usage of USD could</w:t>
      </w:r>
      <w:r w:rsidR="00825964">
        <w:rPr>
          <w:rFonts w:ascii="Arial" w:eastAsiaTheme="minorEastAsia" w:hAnsi="Arial" w:cs="Arial" w:hint="eastAsia"/>
          <w:bCs/>
          <w:szCs w:val="20"/>
          <w:lang w:eastAsia="zh-CN"/>
        </w:rPr>
        <w:t xml:space="preserve"> </w:t>
      </w:r>
      <w:r w:rsidR="006633F0">
        <w:rPr>
          <w:rFonts w:ascii="Arial" w:eastAsiaTheme="minorEastAsia" w:hAnsi="Arial" w:cs="Arial" w:hint="eastAsia"/>
          <w:bCs/>
          <w:szCs w:val="20"/>
          <w:lang w:eastAsia="zh-CN"/>
        </w:rPr>
        <w:t xml:space="preserve">be more </w:t>
      </w:r>
      <w:r w:rsidR="006633F0">
        <w:rPr>
          <w:rFonts w:ascii="Arial" w:eastAsiaTheme="minorEastAsia" w:hAnsi="Arial" w:cs="Arial"/>
          <w:bCs/>
          <w:szCs w:val="20"/>
          <w:lang w:eastAsia="zh-CN"/>
        </w:rPr>
        <w:t>flexible</w:t>
      </w:r>
      <w:r w:rsidR="006633F0">
        <w:rPr>
          <w:rFonts w:ascii="Arial" w:eastAsiaTheme="minorEastAsia" w:hAnsi="Arial" w:cs="Arial" w:hint="eastAsia"/>
          <w:bCs/>
          <w:szCs w:val="20"/>
          <w:lang w:eastAsia="zh-CN"/>
        </w:rPr>
        <w:t xml:space="preserve">, i.e. </w:t>
      </w:r>
      <w:r w:rsidR="006633F0" w:rsidRPr="00DF5693">
        <w:rPr>
          <w:rFonts w:ascii="Arial" w:eastAsiaTheme="minorEastAsia" w:hAnsi="Arial" w:cs="Arial"/>
          <w:bCs/>
          <w:szCs w:val="20"/>
          <w:lang w:eastAsia="zh-CN"/>
        </w:rPr>
        <w:t>for services which are deployed on the same frequency</w:t>
      </w:r>
      <w:r w:rsidR="006633F0">
        <w:rPr>
          <w:rFonts w:ascii="Arial" w:eastAsiaTheme="minorEastAsia" w:hAnsi="Arial" w:cs="Arial" w:hint="eastAsia"/>
          <w:bCs/>
          <w:szCs w:val="20"/>
          <w:lang w:eastAsia="zh-CN"/>
        </w:rPr>
        <w:t>/frequencies</w:t>
      </w:r>
      <w:r w:rsidR="006633F0" w:rsidRPr="00DF5693">
        <w:rPr>
          <w:rFonts w:ascii="Arial" w:eastAsiaTheme="minorEastAsia" w:hAnsi="Arial" w:cs="Arial"/>
          <w:bCs/>
          <w:szCs w:val="20"/>
          <w:lang w:eastAsia="zh-CN"/>
        </w:rPr>
        <w:t xml:space="preserve"> throughout the </w:t>
      </w:r>
      <w:r w:rsidR="006633F0">
        <w:rPr>
          <w:rFonts w:ascii="Arial" w:eastAsiaTheme="minorEastAsia" w:hAnsi="Arial" w:cs="Arial" w:hint="eastAsia"/>
          <w:bCs/>
          <w:szCs w:val="20"/>
          <w:lang w:eastAsia="zh-CN"/>
        </w:rPr>
        <w:t>PLMN</w:t>
      </w:r>
      <w:r w:rsidR="006633F0" w:rsidRPr="00DF5693">
        <w:rPr>
          <w:rFonts w:ascii="Arial" w:eastAsiaTheme="minorEastAsia" w:hAnsi="Arial" w:cs="Arial"/>
          <w:bCs/>
          <w:szCs w:val="20"/>
          <w:lang w:eastAsia="zh-CN"/>
        </w:rPr>
        <w:t xml:space="preserve">, </w:t>
      </w:r>
      <w:r w:rsidR="006633F0">
        <w:rPr>
          <w:rFonts w:ascii="Arial" w:eastAsiaTheme="minorEastAsia" w:hAnsi="Arial" w:cs="Arial" w:hint="eastAsia"/>
          <w:bCs/>
          <w:szCs w:val="20"/>
          <w:lang w:eastAsia="zh-CN"/>
        </w:rPr>
        <w:t xml:space="preserve">the frequencies can be </w:t>
      </w:r>
      <w:r w:rsidR="006633F0" w:rsidRPr="00DF5693">
        <w:rPr>
          <w:rFonts w:ascii="Arial" w:eastAsiaTheme="minorEastAsia" w:hAnsi="Arial" w:cs="Arial"/>
          <w:bCs/>
          <w:szCs w:val="20"/>
          <w:lang w:eastAsia="zh-CN"/>
        </w:rPr>
        <w:t>provide</w:t>
      </w:r>
      <w:r w:rsidR="006633F0">
        <w:rPr>
          <w:rFonts w:ascii="Arial" w:eastAsiaTheme="minorEastAsia" w:hAnsi="Arial" w:cs="Arial" w:hint="eastAsia"/>
          <w:bCs/>
          <w:szCs w:val="20"/>
          <w:lang w:eastAsia="zh-CN"/>
        </w:rPr>
        <w:t>d</w:t>
      </w:r>
      <w:r>
        <w:rPr>
          <w:rFonts w:ascii="Arial" w:eastAsiaTheme="minorEastAsia" w:hAnsi="Arial" w:cs="Arial" w:hint="eastAsia"/>
          <w:bCs/>
          <w:szCs w:val="20"/>
          <w:lang w:eastAsia="zh-CN"/>
        </w:rPr>
        <w:t xml:space="preserve"> only</w:t>
      </w:r>
      <w:r w:rsidR="006633F0" w:rsidRPr="00DF5693">
        <w:rPr>
          <w:rFonts w:ascii="Arial" w:eastAsiaTheme="minorEastAsia" w:hAnsi="Arial" w:cs="Arial"/>
          <w:bCs/>
          <w:szCs w:val="20"/>
          <w:lang w:eastAsia="zh-CN"/>
        </w:rPr>
        <w:t xml:space="preserve"> in USD, while frequencies</w:t>
      </w:r>
      <w:r w:rsidR="006633F0">
        <w:rPr>
          <w:rFonts w:ascii="Arial" w:eastAsiaTheme="minorEastAsia" w:hAnsi="Arial" w:cs="Arial" w:hint="eastAsia"/>
          <w:bCs/>
          <w:szCs w:val="20"/>
          <w:lang w:eastAsia="zh-CN"/>
        </w:rPr>
        <w:t>-SAI mapping information</w:t>
      </w:r>
      <w:r w:rsidR="006633F0" w:rsidRPr="00DF5693">
        <w:rPr>
          <w:rFonts w:ascii="Arial" w:eastAsiaTheme="minorEastAsia" w:hAnsi="Arial" w:cs="Arial"/>
          <w:bCs/>
          <w:szCs w:val="20"/>
          <w:lang w:eastAsia="zh-CN"/>
        </w:rPr>
        <w:t xml:space="preserve"> for other services </w:t>
      </w:r>
      <w:r w:rsidR="006633F0">
        <w:rPr>
          <w:rFonts w:ascii="Arial" w:eastAsiaTheme="minorEastAsia" w:hAnsi="Arial" w:cs="Arial" w:hint="eastAsia"/>
          <w:bCs/>
          <w:szCs w:val="20"/>
          <w:lang w:eastAsia="zh-CN"/>
        </w:rPr>
        <w:t>are provided</w:t>
      </w:r>
      <w:r w:rsidR="006633F0" w:rsidRPr="00DF5693">
        <w:rPr>
          <w:rFonts w:ascii="Arial" w:eastAsiaTheme="minorEastAsia" w:hAnsi="Arial" w:cs="Arial"/>
          <w:bCs/>
          <w:szCs w:val="20"/>
          <w:lang w:eastAsia="zh-CN"/>
        </w:rPr>
        <w:t xml:space="preserve"> via </w:t>
      </w:r>
      <w:proofErr w:type="spellStart"/>
      <w:r w:rsidR="006633F0" w:rsidRPr="00DF5693">
        <w:rPr>
          <w:rFonts w:ascii="Arial" w:eastAsiaTheme="minorEastAsia" w:hAnsi="Arial" w:cs="Arial"/>
          <w:bCs/>
          <w:szCs w:val="20"/>
          <w:lang w:eastAsia="zh-CN"/>
        </w:rPr>
        <w:t>SIBy</w:t>
      </w:r>
      <w:proofErr w:type="spellEnd"/>
      <w:r w:rsidR="006633F0" w:rsidRPr="00DF5693">
        <w:rPr>
          <w:rFonts w:ascii="Arial" w:eastAsiaTheme="minorEastAsia" w:hAnsi="Arial" w:cs="Arial"/>
          <w:bCs/>
          <w:szCs w:val="20"/>
          <w:lang w:eastAsia="zh-CN"/>
        </w:rPr>
        <w:t>.</w:t>
      </w:r>
      <w:r w:rsidR="006633F0" w:rsidRPr="0084749C">
        <w:rPr>
          <w:rFonts w:ascii="Arial" w:eastAsiaTheme="minorEastAsia" w:hAnsi="Arial" w:cs="Arial" w:hint="eastAsia"/>
          <w:bCs/>
          <w:szCs w:val="20"/>
          <w:lang w:eastAsia="zh-CN"/>
        </w:rPr>
        <w:t xml:space="preserve"> </w:t>
      </w:r>
      <w:r w:rsidR="00825964">
        <w:rPr>
          <w:rFonts w:ascii="Arial" w:eastAsiaTheme="minorEastAsia" w:hAnsi="Arial" w:cs="Arial" w:hint="eastAsia"/>
          <w:szCs w:val="20"/>
          <w:lang w:val="en-GB" w:eastAsia="zh-CN"/>
        </w:rPr>
        <w:t xml:space="preserve">It seems no harm to support flexible </w:t>
      </w:r>
      <w:r w:rsidR="00640DF8">
        <w:rPr>
          <w:rFonts w:ascii="Arial" w:eastAsiaTheme="minorEastAsia" w:hAnsi="Arial" w:cs="Arial" w:hint="eastAsia"/>
          <w:bCs/>
          <w:szCs w:val="20"/>
          <w:lang w:eastAsia="zh-CN"/>
        </w:rPr>
        <w:t>usage of USD</w:t>
      </w:r>
      <w:r w:rsidR="00825964">
        <w:rPr>
          <w:rFonts w:ascii="Arial" w:eastAsiaTheme="minorEastAsia" w:hAnsi="Arial" w:cs="Arial" w:hint="eastAsia"/>
          <w:szCs w:val="20"/>
          <w:lang w:val="en-GB" w:eastAsia="zh-CN"/>
        </w:rPr>
        <w:t>.</w:t>
      </w:r>
      <w:r w:rsidR="00825964" w:rsidRPr="00825964">
        <w:rPr>
          <w:rFonts w:ascii="Arial" w:eastAsiaTheme="minorEastAsia" w:hAnsi="Arial" w:cs="Arial" w:hint="eastAsia"/>
          <w:szCs w:val="20"/>
          <w:lang w:val="en-GB" w:eastAsia="zh-CN"/>
        </w:rPr>
        <w:t xml:space="preserve"> </w:t>
      </w:r>
    </w:p>
    <w:p w:rsidR="004B4AE3" w:rsidRDefault="004B4AE3" w:rsidP="004B4AE3">
      <w:pPr>
        <w:pStyle w:val="a1"/>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 xml:space="preserve">Proposal 3: </w:t>
      </w:r>
      <w:r w:rsidRPr="001F5B2A">
        <w:rPr>
          <w:rFonts w:ascii="Arial" w:eastAsiaTheme="minorEastAsia" w:hAnsi="Arial" w:cs="Arial"/>
          <w:b/>
          <w:bCs/>
          <w:szCs w:val="20"/>
          <w:lang w:eastAsia="zh-CN"/>
        </w:rPr>
        <w:t xml:space="preserve">UE </w:t>
      </w:r>
      <w:r>
        <w:rPr>
          <w:rFonts w:ascii="Arial" w:eastAsiaTheme="minorEastAsia" w:hAnsi="Arial" w:cs="Arial" w:hint="eastAsia"/>
          <w:b/>
          <w:bCs/>
          <w:szCs w:val="20"/>
          <w:lang w:eastAsia="zh-CN"/>
        </w:rPr>
        <w:t>can</w:t>
      </w:r>
      <w:r w:rsidRPr="001F5B2A">
        <w:rPr>
          <w:rFonts w:ascii="Arial" w:eastAsiaTheme="minorEastAsia" w:hAnsi="Arial" w:cs="Arial"/>
          <w:b/>
          <w:bCs/>
          <w:szCs w:val="20"/>
          <w:lang w:eastAsia="zh-CN"/>
        </w:rPr>
        <w:t xml:space="preserve"> prioritize the frequency indicated in USD when </w:t>
      </w:r>
      <w:proofErr w:type="spellStart"/>
      <w:r w:rsidRPr="001F5B2A">
        <w:rPr>
          <w:rFonts w:ascii="Arial" w:eastAsiaTheme="minorEastAsia" w:hAnsi="Arial" w:cs="Arial"/>
          <w:b/>
          <w:bCs/>
          <w:szCs w:val="20"/>
          <w:lang w:eastAsia="zh-CN"/>
        </w:rPr>
        <w:t>SIBy</w:t>
      </w:r>
      <w:proofErr w:type="spellEnd"/>
      <w:r w:rsidRPr="001F5B2A">
        <w:rPr>
          <w:rFonts w:ascii="Arial" w:eastAsiaTheme="minorEastAsia" w:hAnsi="Arial" w:cs="Arial"/>
          <w:b/>
          <w:bCs/>
          <w:szCs w:val="20"/>
          <w:lang w:eastAsia="zh-CN"/>
        </w:rPr>
        <w:t xml:space="preserve"> </w:t>
      </w:r>
      <w:r w:rsidRPr="001F5B2A">
        <w:rPr>
          <w:rFonts w:ascii="Arial" w:eastAsiaTheme="minorEastAsia" w:hAnsi="Arial" w:cs="Arial" w:hint="eastAsia"/>
          <w:b/>
          <w:bCs/>
          <w:szCs w:val="20"/>
          <w:lang w:eastAsia="zh-CN"/>
        </w:rPr>
        <w:t>exists</w:t>
      </w:r>
      <w:r w:rsidRPr="001F5B2A">
        <w:rPr>
          <w:rFonts w:ascii="Arial" w:eastAsiaTheme="minorEastAsia" w:hAnsi="Arial" w:cs="Arial"/>
          <w:b/>
          <w:bCs/>
          <w:szCs w:val="20"/>
          <w:lang w:eastAsia="zh-CN"/>
        </w:rPr>
        <w:t xml:space="preserve"> but does not provide the frequency mapping for the concerned service</w:t>
      </w:r>
      <w:r w:rsidRPr="001F5B2A">
        <w:rPr>
          <w:rFonts w:ascii="Arial" w:eastAsiaTheme="minorEastAsia" w:hAnsi="Arial" w:cs="Arial" w:hint="eastAsia"/>
          <w:b/>
          <w:bCs/>
          <w:szCs w:val="20"/>
          <w:lang w:eastAsia="zh-CN"/>
        </w:rPr>
        <w:t>.</w:t>
      </w:r>
    </w:p>
    <w:p w:rsidR="006633F0" w:rsidRDefault="006633F0" w:rsidP="006633F0">
      <w:pPr>
        <w:pStyle w:val="a1"/>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 broadcast service may be deployed on one single frequency or multiple </w:t>
      </w:r>
      <w:r>
        <w:rPr>
          <w:rFonts w:ascii="Arial" w:eastAsiaTheme="minorEastAsia" w:hAnsi="Arial" w:cs="Arial"/>
          <w:szCs w:val="20"/>
          <w:lang w:val="en-GB" w:eastAsia="zh-CN"/>
        </w:rPr>
        <w:t>frequenc</w:t>
      </w:r>
      <w:r>
        <w:rPr>
          <w:rFonts w:ascii="Arial" w:eastAsiaTheme="minorEastAsia" w:hAnsi="Arial" w:cs="Arial" w:hint="eastAsia"/>
          <w:szCs w:val="20"/>
          <w:lang w:val="en-GB" w:eastAsia="zh-CN"/>
        </w:rPr>
        <w:t>ies</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i.e. </w:t>
      </w:r>
      <w:r w:rsidRPr="00BB0A5B">
        <w:rPr>
          <w:rFonts w:ascii="Arial" w:eastAsiaTheme="minorEastAsia" w:hAnsi="Arial" w:cs="Arial"/>
          <w:szCs w:val="20"/>
          <w:lang w:val="en-GB" w:eastAsia="zh-CN"/>
        </w:rPr>
        <w:t xml:space="preserve">a </w:t>
      </w:r>
      <w:r>
        <w:rPr>
          <w:rFonts w:ascii="Arial" w:eastAsiaTheme="minorEastAsia" w:hAnsi="Arial" w:cs="Arial" w:hint="eastAsia"/>
          <w:szCs w:val="20"/>
          <w:lang w:val="en-GB" w:eastAsia="zh-CN"/>
        </w:rPr>
        <w:t>service</w:t>
      </w:r>
      <w:r w:rsidRPr="00BB0A5B">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can be</w:t>
      </w:r>
      <w:r w:rsidRPr="00BB0A5B">
        <w:rPr>
          <w:rFonts w:ascii="Arial" w:eastAsiaTheme="minorEastAsia" w:hAnsi="Arial" w:cs="Arial" w:hint="eastAsia"/>
          <w:szCs w:val="20"/>
          <w:lang w:val="en-GB" w:eastAsia="zh-CN"/>
        </w:rPr>
        <w:t xml:space="preserve"> deployed on</w:t>
      </w:r>
      <w:r w:rsidRPr="00BB0A5B">
        <w:rPr>
          <w:rFonts w:ascii="Arial" w:eastAsiaTheme="minorEastAsia" w:hAnsi="Arial" w:cs="Arial"/>
          <w:szCs w:val="20"/>
          <w:lang w:val="en-GB" w:eastAsia="zh-CN"/>
        </w:rPr>
        <w:t xml:space="preserve"> one frequency in a geographical area</w:t>
      </w:r>
      <w:r w:rsidRPr="00BB0A5B">
        <w:rPr>
          <w:rFonts w:ascii="Arial" w:eastAsiaTheme="minorEastAsia" w:hAnsi="Arial" w:cs="Arial" w:hint="eastAsia"/>
          <w:szCs w:val="20"/>
          <w:lang w:val="en-GB" w:eastAsia="zh-CN"/>
        </w:rPr>
        <w:t xml:space="preserve"> and</w:t>
      </w:r>
      <w:r w:rsidRPr="00BB0A5B">
        <w:rPr>
          <w:rFonts w:ascii="Arial" w:eastAsiaTheme="minorEastAsia" w:hAnsi="Arial" w:cs="Arial"/>
          <w:szCs w:val="20"/>
          <w:lang w:val="en-GB" w:eastAsia="zh-CN"/>
        </w:rPr>
        <w:t xml:space="preserve"> </w:t>
      </w:r>
      <w:r w:rsidRPr="00BB0A5B">
        <w:rPr>
          <w:rFonts w:ascii="Arial" w:eastAsiaTheme="minorEastAsia" w:hAnsi="Arial" w:cs="Arial" w:hint="eastAsia"/>
          <w:szCs w:val="20"/>
          <w:lang w:val="en-GB" w:eastAsia="zh-CN"/>
        </w:rPr>
        <w:t>on</w:t>
      </w:r>
      <w:r w:rsidRPr="00BB0A5B">
        <w:rPr>
          <w:rFonts w:ascii="Arial" w:eastAsiaTheme="minorEastAsia" w:hAnsi="Arial" w:cs="Arial"/>
          <w:szCs w:val="20"/>
          <w:lang w:val="en-GB" w:eastAsia="zh-CN"/>
        </w:rPr>
        <w:t xml:space="preserve"> another frequency in another geographical area</w:t>
      </w:r>
      <w:r>
        <w:rPr>
          <w:rFonts w:ascii="Arial" w:eastAsiaTheme="minorEastAsia" w:hAnsi="Arial" w:cs="Arial" w:hint="eastAsia"/>
          <w:szCs w:val="20"/>
          <w:lang w:val="en-GB" w:eastAsia="zh-CN"/>
        </w:rPr>
        <w:t xml:space="preserve">) </w:t>
      </w:r>
      <w:r w:rsidRPr="002A7FE8">
        <w:rPr>
          <w:rFonts w:ascii="Arial" w:eastAsiaTheme="minorEastAsia" w:hAnsi="Arial" w:cs="Arial"/>
          <w:szCs w:val="20"/>
          <w:lang w:val="en-GB" w:eastAsia="zh-CN"/>
        </w:rPr>
        <w:t xml:space="preserve">throughout the </w:t>
      </w:r>
      <w:r>
        <w:rPr>
          <w:rFonts w:ascii="Arial" w:eastAsiaTheme="minorEastAsia" w:hAnsi="Arial" w:cs="Arial" w:hint="eastAsia"/>
          <w:szCs w:val="20"/>
          <w:lang w:val="en-GB" w:eastAsia="zh-CN"/>
        </w:rPr>
        <w:t xml:space="preserve">PLMN. As a result, a </w:t>
      </w:r>
      <w:r>
        <w:rPr>
          <w:rFonts w:ascii="Arial" w:eastAsiaTheme="minorEastAsia" w:hAnsi="Arial" w:cs="Arial"/>
          <w:szCs w:val="20"/>
          <w:lang w:val="en-GB" w:eastAsia="zh-CN"/>
        </w:rPr>
        <w:t>service (</w:t>
      </w:r>
      <w:r>
        <w:rPr>
          <w:rFonts w:ascii="Arial" w:eastAsiaTheme="minorEastAsia" w:hAnsi="Arial" w:cs="Arial" w:hint="eastAsia"/>
          <w:szCs w:val="20"/>
          <w:lang w:val="en-GB" w:eastAsia="zh-CN"/>
        </w:rPr>
        <w:t xml:space="preserve">i.e. </w:t>
      </w:r>
      <w:r>
        <w:rPr>
          <w:rFonts w:ascii="Arial" w:eastAsiaTheme="minorEastAsia" w:hAnsi="Arial" w:cs="Arial"/>
          <w:szCs w:val="20"/>
          <w:lang w:val="en-GB" w:eastAsia="zh-CN"/>
        </w:rPr>
        <w:t>identified</w:t>
      </w:r>
      <w:r>
        <w:rPr>
          <w:rFonts w:ascii="Arial" w:eastAsiaTheme="minorEastAsia" w:hAnsi="Arial" w:cs="Arial" w:hint="eastAsia"/>
          <w:szCs w:val="20"/>
          <w:lang w:val="en-GB" w:eastAsia="zh-CN"/>
        </w:rPr>
        <w:t xml:space="preserve"> by TMGI) can be mapped to one or multiple frequencies in USD.</w:t>
      </w:r>
    </w:p>
    <w:p w:rsidR="006633F0" w:rsidRDefault="006633F0" w:rsidP="006633F0">
      <w:pPr>
        <w:pStyle w:val="a1"/>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If UE perform the f</w:t>
      </w:r>
      <w:r w:rsidRPr="00D46FD1">
        <w:rPr>
          <w:rFonts w:ascii="Arial" w:eastAsiaTheme="minorEastAsia" w:hAnsi="Arial" w:cs="Arial"/>
          <w:szCs w:val="20"/>
          <w:lang w:val="en-GB" w:eastAsia="zh-CN"/>
        </w:rPr>
        <w:t>requency prioritization based on USD only</w:t>
      </w:r>
      <w:r>
        <w:rPr>
          <w:rFonts w:ascii="Arial" w:eastAsiaTheme="minorEastAsia" w:hAnsi="Arial" w:cs="Arial" w:hint="eastAsia"/>
          <w:szCs w:val="20"/>
          <w:lang w:val="en-GB" w:eastAsia="zh-CN"/>
        </w:rPr>
        <w:t xml:space="preserve"> due to 1) </w:t>
      </w:r>
      <w:proofErr w:type="spellStart"/>
      <w:r>
        <w:rPr>
          <w:rFonts w:ascii="Arial" w:eastAsiaTheme="minorEastAsia" w:hAnsi="Arial" w:cs="Arial" w:hint="eastAsia"/>
          <w:szCs w:val="20"/>
          <w:lang w:val="en-GB" w:eastAsia="zh-CN"/>
        </w:rPr>
        <w:t>SIBy</w:t>
      </w:r>
      <w:proofErr w:type="spellEnd"/>
      <w:r>
        <w:rPr>
          <w:rFonts w:ascii="Arial" w:eastAsiaTheme="minorEastAsia" w:hAnsi="Arial" w:cs="Arial" w:hint="eastAsia"/>
          <w:szCs w:val="20"/>
          <w:lang w:val="en-GB" w:eastAsia="zh-CN"/>
        </w:rPr>
        <w:t xml:space="preserve"> does not exist</w:t>
      </w:r>
      <w:commentRangeStart w:id="14"/>
      <w:r>
        <w:rPr>
          <w:rFonts w:ascii="Arial" w:eastAsiaTheme="minorEastAsia" w:hAnsi="Arial" w:cs="Arial" w:hint="eastAsia"/>
          <w:szCs w:val="20"/>
          <w:lang w:val="en-GB" w:eastAsia="zh-CN"/>
        </w:rPr>
        <w:t>s</w:t>
      </w:r>
      <w:commentRangeEnd w:id="14"/>
      <w:r w:rsidR="00827EC9">
        <w:rPr>
          <w:rStyle w:val="a9"/>
          <w:rFonts w:eastAsia="Times New Roman"/>
        </w:rPr>
        <w:commentReference w:id="14"/>
      </w:r>
      <w:r>
        <w:rPr>
          <w:rFonts w:ascii="Arial" w:eastAsiaTheme="minorEastAsia" w:hAnsi="Arial" w:cs="Arial" w:hint="eastAsia"/>
          <w:szCs w:val="20"/>
          <w:lang w:val="en-GB" w:eastAsia="zh-CN"/>
        </w:rPr>
        <w:t xml:space="preserve">, or 2) the frequency-SAI mapping information is not present in </w:t>
      </w:r>
      <w:proofErr w:type="spellStart"/>
      <w:r>
        <w:rPr>
          <w:rFonts w:ascii="Arial" w:eastAsiaTheme="minorEastAsia" w:hAnsi="Arial" w:cs="Arial" w:hint="eastAsia"/>
          <w:szCs w:val="20"/>
          <w:lang w:val="en-GB" w:eastAsia="zh-CN"/>
        </w:rPr>
        <w:t>SIBy</w:t>
      </w:r>
      <w:proofErr w:type="spellEnd"/>
      <w:r>
        <w:rPr>
          <w:rFonts w:ascii="Arial" w:eastAsiaTheme="minorEastAsia" w:hAnsi="Arial" w:cs="Arial" w:hint="eastAsia"/>
          <w:szCs w:val="20"/>
          <w:lang w:val="en-GB" w:eastAsia="zh-CN"/>
        </w:rPr>
        <w:t xml:space="preserve"> for the interested service, then the </w:t>
      </w:r>
      <w:r>
        <w:rPr>
          <w:rFonts w:ascii="Arial" w:eastAsiaTheme="minorEastAsia" w:hAnsi="Arial" w:cs="Arial"/>
          <w:szCs w:val="20"/>
          <w:lang w:val="en-GB" w:eastAsia="zh-CN"/>
        </w:rPr>
        <w:t>question</w:t>
      </w:r>
      <w:r>
        <w:rPr>
          <w:rFonts w:ascii="Arial" w:eastAsiaTheme="minorEastAsia" w:hAnsi="Arial" w:cs="Arial" w:hint="eastAsia"/>
          <w:szCs w:val="20"/>
          <w:lang w:val="en-GB" w:eastAsia="zh-CN"/>
        </w:rPr>
        <w:t xml:space="preserve"> is which frequency is to prioritize</w:t>
      </w:r>
      <w:r w:rsidR="00CA3033">
        <w:rPr>
          <w:rFonts w:ascii="Arial" w:eastAsiaTheme="minorEastAsia" w:hAnsi="Arial" w:cs="Arial" w:hint="eastAsia"/>
          <w:szCs w:val="20"/>
          <w:lang w:val="en-GB" w:eastAsia="zh-CN"/>
        </w:rPr>
        <w:t xml:space="preserve"> among the frequencies in USD. I</w:t>
      </w:r>
      <w:r>
        <w:rPr>
          <w:rFonts w:ascii="Arial" w:eastAsiaTheme="minorEastAsia" w:hAnsi="Arial" w:cs="Arial" w:hint="eastAsia"/>
          <w:szCs w:val="20"/>
          <w:lang w:val="en-GB" w:eastAsia="zh-CN"/>
        </w:rPr>
        <w:t>t can be considered case by case as following,</w:t>
      </w:r>
    </w:p>
    <w:p w:rsidR="006633F0" w:rsidRDefault="006633F0" w:rsidP="006633F0">
      <w:pPr>
        <w:pStyle w:val="a1"/>
        <w:spacing w:before="240"/>
        <w:rPr>
          <w:rFonts w:ascii="Arial" w:eastAsiaTheme="minorEastAsia" w:hAnsi="Arial" w:cs="Arial"/>
          <w:szCs w:val="20"/>
          <w:lang w:val="en-GB" w:eastAsia="zh-CN"/>
        </w:rPr>
      </w:pPr>
      <w:bookmarkStart w:id="15" w:name="OLE_LINK55"/>
      <w:bookmarkStart w:id="16" w:name="OLE_LINK56"/>
      <w:r>
        <w:rPr>
          <w:rFonts w:ascii="Arial" w:eastAsiaTheme="minorEastAsia" w:hAnsi="Arial" w:cs="Arial" w:hint="eastAsia"/>
          <w:szCs w:val="20"/>
          <w:lang w:val="en-GB" w:eastAsia="zh-CN"/>
        </w:rPr>
        <w:t xml:space="preserve">1. For </w:t>
      </w:r>
      <w:r w:rsidRPr="00A61BC3">
        <w:rPr>
          <w:rFonts w:ascii="Arial" w:eastAsiaTheme="minorEastAsia" w:hAnsi="Arial" w:cs="Arial" w:hint="eastAsia"/>
          <w:szCs w:val="20"/>
          <w:lang w:val="en-GB" w:eastAsia="zh-CN"/>
        </w:rPr>
        <w:t xml:space="preserve">the TMGI mapping to single frequency </w:t>
      </w:r>
      <w:proofErr w:type="gramStart"/>
      <w:r w:rsidRPr="00A61BC3">
        <w:rPr>
          <w:rFonts w:ascii="Arial" w:eastAsiaTheme="minorEastAsia" w:hAnsi="Arial" w:cs="Arial" w:hint="eastAsia"/>
          <w:szCs w:val="20"/>
          <w:lang w:val="en-GB" w:eastAsia="zh-CN"/>
        </w:rPr>
        <w:t>case</w:t>
      </w:r>
      <w:r>
        <w:rPr>
          <w:rFonts w:ascii="Arial" w:eastAsiaTheme="minorEastAsia" w:hAnsi="Arial" w:cs="Arial" w:hint="eastAsia"/>
          <w:szCs w:val="20"/>
          <w:lang w:val="en-GB" w:eastAsia="zh-CN"/>
        </w:rPr>
        <w:t>,</w:t>
      </w:r>
      <w:proofErr w:type="gramEnd"/>
      <w:r>
        <w:rPr>
          <w:rFonts w:ascii="Arial" w:eastAsiaTheme="minorEastAsia" w:hAnsi="Arial" w:cs="Arial" w:hint="eastAsia"/>
          <w:szCs w:val="20"/>
          <w:lang w:val="en-GB" w:eastAsia="zh-CN"/>
        </w:rPr>
        <w:t xml:space="preserve"> there is no confusion. UE may consider the service is deployed on the single frequency case and can simply prioritize the </w:t>
      </w:r>
      <w:r w:rsidRPr="00A61BC3">
        <w:rPr>
          <w:rFonts w:ascii="Arial" w:eastAsiaTheme="minorEastAsia" w:hAnsi="Arial" w:cs="Arial" w:hint="eastAsia"/>
          <w:szCs w:val="20"/>
          <w:lang w:val="en-GB" w:eastAsia="zh-CN"/>
        </w:rPr>
        <w:t xml:space="preserve">single </w:t>
      </w:r>
      <w:r>
        <w:rPr>
          <w:rFonts w:ascii="Arial" w:eastAsiaTheme="minorEastAsia" w:hAnsi="Arial" w:cs="Arial" w:hint="eastAsia"/>
          <w:szCs w:val="20"/>
          <w:lang w:val="en-GB" w:eastAsia="zh-CN"/>
        </w:rPr>
        <w:t xml:space="preserve">frequency </w:t>
      </w:r>
      <w:bookmarkStart w:id="17" w:name="OLE_LINK53"/>
      <w:bookmarkStart w:id="18" w:name="OLE_LINK54"/>
      <w:r>
        <w:rPr>
          <w:rFonts w:ascii="Arial" w:eastAsiaTheme="minorEastAsia" w:hAnsi="Arial" w:cs="Arial" w:hint="eastAsia"/>
          <w:szCs w:val="20"/>
          <w:lang w:val="en-GB" w:eastAsia="zh-CN"/>
        </w:rPr>
        <w:t>in USD</w:t>
      </w:r>
      <w:bookmarkEnd w:id="15"/>
      <w:bookmarkEnd w:id="16"/>
      <w:bookmarkEnd w:id="17"/>
      <w:bookmarkEnd w:id="18"/>
      <w:r>
        <w:rPr>
          <w:rFonts w:ascii="Arial" w:eastAsiaTheme="minorEastAsia" w:hAnsi="Arial" w:cs="Arial" w:hint="eastAsia"/>
          <w:szCs w:val="20"/>
          <w:lang w:val="en-GB" w:eastAsia="zh-CN"/>
        </w:rPr>
        <w:t xml:space="preserve"> when receiving that broadcast service.</w:t>
      </w:r>
      <w:r w:rsidRPr="00A61BC3">
        <w:rPr>
          <w:rFonts w:ascii="Arial" w:eastAsiaTheme="minorEastAsia" w:hAnsi="Arial" w:cs="Arial" w:hint="eastAsia"/>
          <w:szCs w:val="20"/>
          <w:lang w:val="en-GB" w:eastAsia="zh-CN"/>
        </w:rPr>
        <w:t xml:space="preserve"> </w:t>
      </w:r>
    </w:p>
    <w:p w:rsidR="006633F0" w:rsidRPr="003827CA" w:rsidRDefault="006633F0" w:rsidP="006633F0">
      <w:pPr>
        <w:pStyle w:val="a1"/>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2. For </w:t>
      </w:r>
      <w:r w:rsidRPr="00A61BC3">
        <w:rPr>
          <w:rFonts w:ascii="Arial" w:eastAsiaTheme="minorEastAsia" w:hAnsi="Arial" w:cs="Arial" w:hint="eastAsia"/>
          <w:szCs w:val="20"/>
          <w:lang w:val="en-GB" w:eastAsia="zh-CN"/>
        </w:rPr>
        <w:t xml:space="preserve">the TMGI mapping to </w:t>
      </w:r>
      <w:r>
        <w:rPr>
          <w:rFonts w:ascii="Arial" w:eastAsiaTheme="minorEastAsia" w:hAnsi="Arial" w:cs="Arial" w:hint="eastAsia"/>
          <w:szCs w:val="20"/>
          <w:lang w:val="en-GB" w:eastAsia="zh-CN"/>
        </w:rPr>
        <w:t>multiple</w:t>
      </w:r>
      <w:r w:rsidRPr="00A61BC3">
        <w:rPr>
          <w:rFonts w:ascii="Arial" w:eastAsiaTheme="minorEastAsia" w:hAnsi="Arial" w:cs="Arial" w:hint="eastAsia"/>
          <w:szCs w:val="20"/>
          <w:lang w:val="en-GB" w:eastAsia="zh-CN"/>
        </w:rPr>
        <w:t xml:space="preserve"> frequenc</w:t>
      </w:r>
      <w:r>
        <w:rPr>
          <w:rFonts w:ascii="Arial" w:eastAsiaTheme="minorEastAsia" w:hAnsi="Arial" w:cs="Arial" w:hint="eastAsia"/>
          <w:szCs w:val="20"/>
          <w:lang w:val="en-GB" w:eastAsia="zh-CN"/>
        </w:rPr>
        <w:t>ies</w:t>
      </w:r>
      <w:r w:rsidRPr="00A61BC3">
        <w:rPr>
          <w:rFonts w:ascii="Arial" w:eastAsiaTheme="minorEastAsia" w:hAnsi="Arial" w:cs="Arial" w:hint="eastAsia"/>
          <w:szCs w:val="20"/>
          <w:lang w:val="en-GB" w:eastAsia="zh-CN"/>
        </w:rPr>
        <w:t xml:space="preserve"> case</w:t>
      </w:r>
      <w:r>
        <w:rPr>
          <w:rFonts w:ascii="Arial" w:eastAsiaTheme="minorEastAsia" w:hAnsi="Arial" w:cs="Arial" w:hint="eastAsia"/>
          <w:szCs w:val="20"/>
          <w:lang w:val="en-GB" w:eastAsia="zh-CN"/>
        </w:rPr>
        <w:t xml:space="preserve">, it is not clear which one of the multiple frequencies to be prioritized by UE based on the </w:t>
      </w:r>
      <w:r>
        <w:rPr>
          <w:rFonts w:ascii="Arial" w:eastAsiaTheme="minorEastAsia" w:hAnsi="Arial" w:cs="Arial"/>
          <w:szCs w:val="20"/>
          <w:lang w:val="en-GB" w:eastAsia="zh-CN"/>
        </w:rPr>
        <w:t>information</w:t>
      </w:r>
      <w:r>
        <w:rPr>
          <w:rFonts w:ascii="Arial" w:eastAsiaTheme="minorEastAsia" w:hAnsi="Arial" w:cs="Arial" w:hint="eastAsia"/>
          <w:szCs w:val="20"/>
          <w:lang w:val="en-GB" w:eastAsia="zh-CN"/>
        </w:rPr>
        <w:t xml:space="preserve"> in USD, as</w:t>
      </w:r>
      <w:r w:rsidRPr="003827CA">
        <w:rPr>
          <w:rFonts w:ascii="Arial" w:eastAsiaTheme="minorEastAsia" w:hAnsi="Arial" w:cs="Arial" w:hint="eastAsia"/>
          <w:szCs w:val="20"/>
          <w:lang w:val="en-GB" w:eastAsia="zh-CN"/>
        </w:rPr>
        <w:t xml:space="preserve"> UE have no idea on which </w:t>
      </w:r>
      <w:r w:rsidRPr="003827CA">
        <w:rPr>
          <w:rFonts w:ascii="Arial" w:eastAsiaTheme="minorEastAsia" w:hAnsi="Arial" w:cs="Arial"/>
          <w:szCs w:val="20"/>
          <w:lang w:val="en-GB" w:eastAsia="zh-CN"/>
        </w:rPr>
        <w:t>frequency</w:t>
      </w:r>
      <w:r w:rsidRPr="003827CA">
        <w:rPr>
          <w:rFonts w:ascii="Arial" w:eastAsiaTheme="minorEastAsia" w:hAnsi="Arial" w:cs="Arial" w:hint="eastAsia"/>
          <w:szCs w:val="20"/>
          <w:lang w:val="en-GB" w:eastAsia="zh-CN"/>
        </w:rPr>
        <w:t xml:space="preserve"> the service is deployed nearby. </w:t>
      </w:r>
      <w:r w:rsidRPr="003827CA">
        <w:rPr>
          <w:rFonts w:ascii="Arial" w:eastAsiaTheme="minorEastAsia" w:hAnsi="Arial" w:cs="Arial"/>
          <w:szCs w:val="20"/>
          <w:lang w:val="en-GB" w:eastAsia="zh-CN"/>
        </w:rPr>
        <w:t>I</w:t>
      </w:r>
      <w:r w:rsidRPr="003827CA">
        <w:rPr>
          <w:rFonts w:ascii="Arial" w:eastAsiaTheme="minorEastAsia" w:hAnsi="Arial" w:cs="Arial" w:hint="eastAsia"/>
          <w:szCs w:val="20"/>
          <w:lang w:val="en-GB" w:eastAsia="zh-CN"/>
        </w:rPr>
        <w:t>t needs to be discussed further.</w:t>
      </w:r>
    </w:p>
    <w:p w:rsidR="006633F0" w:rsidRDefault="006633F0" w:rsidP="006633F0">
      <w:pPr>
        <w:pStyle w:val="a1"/>
        <w:spacing w:before="240"/>
        <w:rPr>
          <w:rFonts w:ascii="Arial" w:eastAsiaTheme="minorEastAsia" w:hAnsi="Arial" w:cs="Arial"/>
          <w:b/>
          <w:bCs/>
          <w:szCs w:val="20"/>
          <w:lang w:eastAsia="zh-CN"/>
        </w:rPr>
      </w:pPr>
      <w:r w:rsidRPr="00AA67FB">
        <w:rPr>
          <w:rFonts w:ascii="Arial" w:eastAsiaTheme="minorEastAsia" w:hAnsi="Arial" w:cs="Arial"/>
          <w:b/>
          <w:bCs/>
          <w:szCs w:val="20"/>
          <w:lang w:eastAsia="zh-CN"/>
        </w:rPr>
        <w:t xml:space="preserve">Proposal </w:t>
      </w:r>
      <w:r w:rsidR="00134AE4">
        <w:rPr>
          <w:rFonts w:ascii="Arial" w:eastAsiaTheme="minorEastAsia" w:hAnsi="Arial" w:cs="Arial" w:hint="eastAsia"/>
          <w:b/>
          <w:bCs/>
          <w:szCs w:val="20"/>
          <w:lang w:eastAsia="zh-CN"/>
        </w:rPr>
        <w:t>4</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single frequency</w:t>
      </w:r>
      <w:r>
        <w:rPr>
          <w:rFonts w:ascii="Arial" w:eastAsiaTheme="minorEastAsia" w:hAnsi="Arial" w:cs="Arial"/>
          <w:b/>
          <w:bCs/>
          <w:szCs w:val="20"/>
          <w:lang w:eastAsia="zh-CN"/>
        </w:rPr>
        <w:t xml:space="preserve">, UE can prioritize </w:t>
      </w:r>
      <w:r>
        <w:rPr>
          <w:rFonts w:ascii="Arial" w:eastAsiaTheme="minorEastAsia" w:hAnsi="Arial" w:cs="Arial" w:hint="eastAsia"/>
          <w:b/>
          <w:bCs/>
          <w:szCs w:val="20"/>
          <w:lang w:eastAsia="zh-CN"/>
        </w:rPr>
        <w:t xml:space="preserve">the frequency 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F341F8" w:rsidRPr="004B4AE3" w:rsidRDefault="006633F0" w:rsidP="004B4AE3">
      <w:pPr>
        <w:pStyle w:val="a1"/>
        <w:spacing w:before="240"/>
        <w:rPr>
          <w:rFonts w:ascii="Arial" w:eastAsiaTheme="minorEastAsia" w:hAnsi="Arial" w:cs="Arial"/>
          <w:b/>
          <w:bCs/>
          <w:szCs w:val="20"/>
          <w:lang w:eastAsia="zh-CN"/>
        </w:rPr>
      </w:pPr>
      <w:r w:rsidRPr="00AA67FB">
        <w:rPr>
          <w:rFonts w:ascii="Arial" w:eastAsiaTheme="minorEastAsia" w:hAnsi="Arial" w:cs="Arial"/>
          <w:b/>
          <w:bCs/>
          <w:szCs w:val="20"/>
          <w:lang w:eastAsia="zh-CN"/>
        </w:rPr>
        <w:t xml:space="preserve">Proposal </w:t>
      </w:r>
      <w:r w:rsidR="00DB6412">
        <w:rPr>
          <w:rFonts w:ascii="Arial" w:eastAsiaTheme="minorEastAsia" w:hAnsi="Arial" w:cs="Arial" w:hint="eastAsia"/>
          <w:b/>
          <w:bCs/>
          <w:szCs w:val="20"/>
          <w:lang w:eastAsia="zh-CN"/>
        </w:rPr>
        <w:t>5</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multiple</w:t>
      </w:r>
      <w:r w:rsidRPr="00AA67FB">
        <w:rPr>
          <w:rFonts w:ascii="Arial" w:eastAsiaTheme="minorEastAsia" w:hAnsi="Arial" w:cs="Arial"/>
          <w:b/>
          <w:bCs/>
          <w:szCs w:val="20"/>
          <w:lang w:eastAsia="zh-CN"/>
        </w:rPr>
        <w:t xml:space="preserve"> frequenc</w:t>
      </w:r>
      <w:r w:rsidRPr="00AA67FB">
        <w:rPr>
          <w:rFonts w:ascii="Arial" w:eastAsiaTheme="minorEastAsia" w:hAnsi="Arial" w:cs="Arial" w:hint="eastAsia"/>
          <w:b/>
          <w:bCs/>
          <w:szCs w:val="20"/>
          <w:lang w:eastAsia="zh-CN"/>
        </w:rPr>
        <w:t xml:space="preserve">ies, </w:t>
      </w:r>
      <w:r w:rsidR="004B4AE3">
        <w:rPr>
          <w:rFonts w:ascii="Arial" w:eastAsiaTheme="minorEastAsia" w:hAnsi="Arial" w:cs="Arial"/>
          <w:b/>
          <w:bCs/>
          <w:szCs w:val="20"/>
          <w:lang w:eastAsia="zh-CN"/>
        </w:rPr>
        <w:t>UE can</w:t>
      </w:r>
      <w:r w:rsidR="004B4AE3">
        <w:rPr>
          <w:rFonts w:ascii="Arial" w:eastAsiaTheme="minorEastAsia" w:hAnsi="Arial" w:cs="Arial" w:hint="eastAsia"/>
          <w:b/>
          <w:bCs/>
          <w:szCs w:val="20"/>
          <w:lang w:eastAsia="zh-CN"/>
        </w:rPr>
        <w:t>not</w:t>
      </w:r>
      <w:r w:rsidRPr="00AA67FB">
        <w:rPr>
          <w:rFonts w:ascii="Arial" w:eastAsiaTheme="minorEastAsia" w:hAnsi="Arial" w:cs="Arial" w:hint="eastAsia"/>
          <w:b/>
          <w:bCs/>
          <w:szCs w:val="20"/>
          <w:lang w:eastAsia="zh-CN"/>
        </w:rPr>
        <w:t xml:space="preserve"> </w:t>
      </w:r>
      <w:r w:rsidRPr="00AA67FB">
        <w:rPr>
          <w:rFonts w:ascii="Arial" w:eastAsiaTheme="minorEastAsia" w:hAnsi="Arial" w:cs="Arial"/>
          <w:b/>
          <w:bCs/>
          <w:szCs w:val="20"/>
          <w:lang w:eastAsia="zh-CN"/>
        </w:rPr>
        <w:t>prioritize the frequenc</w:t>
      </w:r>
      <w:r w:rsidRPr="00AA67FB">
        <w:rPr>
          <w:rFonts w:ascii="Arial" w:eastAsiaTheme="minorEastAsia" w:hAnsi="Arial" w:cs="Arial" w:hint="eastAsia"/>
          <w:b/>
          <w:bCs/>
          <w:szCs w:val="20"/>
          <w:lang w:eastAsia="zh-CN"/>
        </w:rPr>
        <w:t>ies</w:t>
      </w:r>
      <w:r w:rsidRPr="00AA67FB">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785261" w:rsidRPr="00785261" w:rsidRDefault="00785261" w:rsidP="006C42A2">
      <w:pPr>
        <w:pStyle w:val="20"/>
      </w:pPr>
      <w:r w:rsidRPr="00785261">
        <w:t>MBS interest indication</w:t>
      </w:r>
    </w:p>
    <w:bookmarkEnd w:id="3"/>
    <w:p w:rsidR="00A16528" w:rsidRPr="004F48F8" w:rsidRDefault="00A16528" w:rsidP="00A16528">
      <w:pPr>
        <w:pStyle w:val="a1"/>
        <w:rPr>
          <w:rFonts w:ascii="Arial" w:eastAsiaTheme="minorEastAsia" w:hAnsi="Arial" w:cs="Arial"/>
          <w:b/>
          <w:u w:val="single"/>
          <w:lang w:eastAsia="zh-CN"/>
        </w:rPr>
      </w:pPr>
      <w:r w:rsidRPr="004F48F8">
        <w:rPr>
          <w:rFonts w:ascii="Arial" w:eastAsiaTheme="minorEastAsia" w:hAnsi="Arial" w:cs="Arial"/>
          <w:b/>
          <w:u w:val="single"/>
          <w:lang w:eastAsia="zh-CN"/>
        </w:rPr>
        <w:t xml:space="preserve">Message </w:t>
      </w:r>
      <w:r w:rsidR="00FF5AA8">
        <w:rPr>
          <w:rFonts w:ascii="Arial" w:eastAsiaTheme="minorEastAsia" w:hAnsi="Arial" w:cs="Arial" w:hint="eastAsia"/>
          <w:b/>
          <w:u w:val="single"/>
          <w:lang w:eastAsia="zh-CN"/>
        </w:rPr>
        <w:t>for</w:t>
      </w:r>
      <w:r w:rsidRPr="004F48F8">
        <w:rPr>
          <w:rFonts w:ascii="Arial" w:eastAsiaTheme="minorEastAsia" w:hAnsi="Arial" w:cs="Arial"/>
          <w:b/>
          <w:u w:val="single"/>
          <w:lang w:eastAsia="zh-CN"/>
        </w:rPr>
        <w:t xml:space="preserve"> MBS interest indication</w:t>
      </w:r>
    </w:p>
    <w:p w:rsidR="00A16528" w:rsidRPr="000514B5" w:rsidRDefault="00A16528" w:rsidP="00A16528">
      <w:pPr>
        <w:spacing w:before="240"/>
        <w:rPr>
          <w:rFonts w:ascii="Arial" w:eastAsiaTheme="minorEastAsia" w:hAnsi="Arial" w:cs="Arial"/>
          <w:bCs/>
          <w:szCs w:val="20"/>
          <w:lang w:eastAsia="zh-CN"/>
        </w:rPr>
      </w:pPr>
      <w:r>
        <w:rPr>
          <w:rFonts w:ascii="Arial" w:eastAsiaTheme="minorEastAsia" w:hAnsi="Arial" w:cs="Arial" w:hint="eastAsia"/>
          <w:bCs/>
          <w:szCs w:val="20"/>
          <w:lang w:eastAsia="zh-CN"/>
        </w:rPr>
        <w:t>Regarding which</w:t>
      </w:r>
      <w:r w:rsidRPr="000514B5">
        <w:rPr>
          <w:rFonts w:ascii="Arial" w:eastAsiaTheme="minorEastAsia" w:hAnsi="Arial" w:cs="Arial"/>
          <w:bCs/>
          <w:szCs w:val="20"/>
          <w:lang w:eastAsia="zh-CN"/>
        </w:rPr>
        <w:t xml:space="preserve"> message</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i.e.</w:t>
      </w:r>
      <w:r w:rsidRPr="007676A2">
        <w:rPr>
          <w:rFonts w:ascii="Arial" w:eastAsiaTheme="minorEastAsia" w:hAnsi="Arial" w:cs="Arial"/>
          <w:bCs/>
          <w:szCs w:val="20"/>
          <w:lang w:eastAsia="zh-CN"/>
        </w:rPr>
        <w:t xml:space="preserve"> U</w:t>
      </w:r>
      <w:r>
        <w:rPr>
          <w:rFonts w:ascii="Arial" w:eastAsiaTheme="minorEastAsia" w:hAnsi="Arial" w:cs="Arial" w:hint="eastAsia"/>
          <w:bCs/>
          <w:szCs w:val="20"/>
          <w:lang w:eastAsia="zh-CN"/>
        </w:rPr>
        <w:t>AI message or new RRC message)</w:t>
      </w:r>
      <w:r w:rsidRPr="000514B5">
        <w:rPr>
          <w:rFonts w:ascii="Arial" w:eastAsiaTheme="minorEastAsia" w:hAnsi="Arial" w:cs="Arial"/>
          <w:bCs/>
          <w:szCs w:val="20"/>
          <w:lang w:eastAsia="zh-CN"/>
        </w:rPr>
        <w:t xml:space="preserve"> </w:t>
      </w:r>
      <w:r w:rsidR="00173005">
        <w:rPr>
          <w:rFonts w:ascii="Arial" w:eastAsiaTheme="minorEastAsia" w:hAnsi="Arial" w:cs="Arial" w:hint="eastAsia"/>
          <w:bCs/>
          <w:szCs w:val="20"/>
          <w:lang w:eastAsia="zh-CN"/>
        </w:rPr>
        <w:t xml:space="preserve">is used </w:t>
      </w:r>
      <w:r w:rsidRPr="000514B5">
        <w:rPr>
          <w:rFonts w:ascii="Arial" w:eastAsiaTheme="minorEastAsia" w:hAnsi="Arial" w:cs="Arial"/>
          <w:bCs/>
          <w:szCs w:val="20"/>
          <w:lang w:eastAsia="zh-CN"/>
        </w:rPr>
        <w:t>to carry MBS interest information</w:t>
      </w:r>
      <w:r>
        <w:rPr>
          <w:rFonts w:ascii="Arial" w:eastAsiaTheme="minorEastAsia" w:hAnsi="Arial" w:cs="Arial" w:hint="eastAsia"/>
          <w:bCs/>
          <w:szCs w:val="20"/>
          <w:lang w:eastAsia="zh-CN"/>
        </w:rPr>
        <w:t>, it has been discussed in previous meeting and no conclusion yet</w:t>
      </w:r>
      <w:r w:rsidRPr="000514B5">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r w:rsidR="00F74549">
        <w:rPr>
          <w:rFonts w:ascii="Arial" w:eastAsiaTheme="minorEastAsia" w:hAnsi="Arial" w:cs="Arial" w:hint="eastAsia"/>
          <w:bCs/>
          <w:szCs w:val="20"/>
          <w:lang w:eastAsia="zh-CN"/>
        </w:rPr>
        <w:t>I</w:t>
      </w:r>
      <w:r w:rsidRPr="000514B5">
        <w:rPr>
          <w:rFonts w:ascii="Arial" w:eastAsiaTheme="minorEastAsia" w:hAnsi="Arial" w:cs="Arial"/>
          <w:bCs/>
          <w:szCs w:val="20"/>
          <w:lang w:eastAsia="zh-CN"/>
        </w:rPr>
        <w:t xml:space="preserve">t </w:t>
      </w:r>
      <w:r w:rsidR="00584A14">
        <w:rPr>
          <w:rFonts w:ascii="Arial" w:eastAsiaTheme="minorEastAsia" w:hAnsi="Arial" w:cs="Arial" w:hint="eastAsia"/>
          <w:bCs/>
          <w:szCs w:val="20"/>
          <w:lang w:eastAsia="zh-CN"/>
        </w:rPr>
        <w:t>seems</w:t>
      </w:r>
      <w:r w:rsidRPr="000514B5">
        <w:rPr>
          <w:rFonts w:ascii="Arial" w:eastAsiaTheme="minorEastAsia" w:hAnsi="Arial" w:cs="Arial"/>
          <w:bCs/>
          <w:szCs w:val="20"/>
          <w:lang w:eastAsia="zh-CN"/>
        </w:rPr>
        <w:t xml:space="preserve"> flexible to use a new message </w:t>
      </w:r>
      <w:r>
        <w:rPr>
          <w:rFonts w:ascii="Arial" w:eastAsiaTheme="minorEastAsia" w:hAnsi="Arial" w:cs="Arial" w:hint="eastAsia"/>
          <w:bCs/>
          <w:szCs w:val="20"/>
          <w:lang w:eastAsia="zh-CN"/>
        </w:rPr>
        <w:t>from</w:t>
      </w:r>
      <w:r w:rsidRPr="000514B5">
        <w:rPr>
          <w:rFonts w:ascii="Arial" w:eastAsiaTheme="minorEastAsia" w:hAnsi="Arial" w:cs="Arial"/>
          <w:bCs/>
          <w:szCs w:val="20"/>
          <w:lang w:eastAsia="zh-CN"/>
        </w:rPr>
        <w:t xml:space="preserve"> </w:t>
      </w:r>
      <w:r w:rsidRPr="007676A2">
        <w:rPr>
          <w:rFonts w:ascii="Arial" w:eastAsiaTheme="minorEastAsia" w:hAnsi="Arial" w:cs="Arial"/>
          <w:bCs/>
          <w:szCs w:val="20"/>
          <w:lang w:eastAsia="zh-CN"/>
        </w:rPr>
        <w:t xml:space="preserve">triggering and </w:t>
      </w:r>
      <w:r>
        <w:rPr>
          <w:rFonts w:ascii="Arial" w:eastAsiaTheme="minorEastAsia" w:hAnsi="Arial" w:cs="Arial" w:hint="eastAsia"/>
          <w:bCs/>
          <w:szCs w:val="20"/>
          <w:lang w:eastAsia="zh-CN"/>
        </w:rPr>
        <w:t>content</w:t>
      </w:r>
      <w:r w:rsidRPr="007676A2">
        <w:rPr>
          <w:rFonts w:ascii="Arial" w:eastAsiaTheme="minorEastAsia" w:hAnsi="Arial" w:cs="Arial"/>
          <w:bCs/>
          <w:szCs w:val="20"/>
          <w:lang w:eastAsia="zh-CN"/>
        </w:rPr>
        <w:t xml:space="preserve"> perspective</w:t>
      </w:r>
      <w:r>
        <w:rPr>
          <w:rFonts w:ascii="Arial" w:eastAsiaTheme="minorEastAsia" w:hAnsi="Arial" w:cs="Arial" w:hint="eastAsia"/>
          <w:bCs/>
          <w:szCs w:val="20"/>
          <w:lang w:eastAsia="zh-CN"/>
        </w:rPr>
        <w:t>, and it should not be a big effort to define a new message</w:t>
      </w:r>
      <w:r w:rsidRPr="000514B5">
        <w:rPr>
          <w:rFonts w:ascii="Arial" w:eastAsiaTheme="minorEastAsia" w:hAnsi="Arial" w:cs="Arial"/>
          <w:bCs/>
          <w:szCs w:val="20"/>
          <w:lang w:eastAsia="zh-CN"/>
        </w:rPr>
        <w:t xml:space="preserve">. </w:t>
      </w:r>
    </w:p>
    <w:p w:rsidR="00A16528" w:rsidRDefault="00A16528" w:rsidP="00A16528">
      <w:pPr>
        <w:spacing w:before="240"/>
        <w:rPr>
          <w:rFonts w:ascii="Arial" w:eastAsiaTheme="minorEastAsia" w:hAnsi="Arial" w:cs="Arial"/>
          <w:b/>
          <w:bCs/>
          <w:szCs w:val="20"/>
          <w:lang w:eastAsia="zh-CN"/>
        </w:rPr>
      </w:pPr>
      <w:r w:rsidRPr="000514B5">
        <w:rPr>
          <w:rFonts w:ascii="Arial" w:eastAsiaTheme="minorEastAsia" w:hAnsi="Arial" w:cs="Arial"/>
          <w:b/>
          <w:bCs/>
          <w:szCs w:val="20"/>
          <w:lang w:eastAsia="zh-CN"/>
        </w:rPr>
        <w:t xml:space="preserve">Proposal </w:t>
      </w:r>
      <w:r w:rsidR="007E363F">
        <w:rPr>
          <w:rFonts w:ascii="Arial" w:eastAsiaTheme="minorEastAsia" w:hAnsi="Arial" w:cs="Arial" w:hint="eastAsia"/>
          <w:b/>
          <w:bCs/>
          <w:szCs w:val="20"/>
          <w:lang w:eastAsia="zh-CN"/>
        </w:rPr>
        <w:t>6</w:t>
      </w:r>
      <w:r w:rsidRPr="000514B5">
        <w:rPr>
          <w:rFonts w:ascii="Arial" w:eastAsiaTheme="minorEastAsia" w:hAnsi="Arial" w:cs="Arial"/>
          <w:b/>
          <w:bCs/>
          <w:szCs w:val="20"/>
          <w:lang w:eastAsia="zh-CN"/>
        </w:rPr>
        <w:t xml:space="preserve">: </w:t>
      </w:r>
      <w:r w:rsidR="005540EC">
        <w:rPr>
          <w:rFonts w:ascii="Arial" w:eastAsiaTheme="minorEastAsia" w:hAnsi="Arial" w:cs="Arial" w:hint="eastAsia"/>
          <w:b/>
          <w:bCs/>
          <w:szCs w:val="20"/>
          <w:lang w:eastAsia="zh-CN"/>
        </w:rPr>
        <w:t>Introduce</w:t>
      </w:r>
      <w:r w:rsidRPr="000514B5">
        <w:rPr>
          <w:rFonts w:ascii="Arial" w:eastAsiaTheme="minorEastAsia" w:hAnsi="Arial" w:cs="Arial"/>
          <w:b/>
          <w:bCs/>
          <w:szCs w:val="20"/>
          <w:lang w:eastAsia="zh-CN"/>
        </w:rPr>
        <w:t xml:space="preserve"> a new RRC message for MBS interest indication.</w:t>
      </w:r>
    </w:p>
    <w:p w:rsidR="00A16528" w:rsidRPr="00974180" w:rsidRDefault="009C2672" w:rsidP="00A16528">
      <w:pPr>
        <w:pStyle w:val="a1"/>
        <w:spacing w:before="240"/>
        <w:rPr>
          <w:rFonts w:ascii="Arial" w:eastAsiaTheme="minorEastAsia" w:hAnsi="Arial" w:cs="Arial"/>
          <w:b/>
          <w:u w:val="single"/>
          <w:lang w:eastAsia="zh-CN"/>
        </w:rPr>
      </w:pPr>
      <w:r>
        <w:rPr>
          <w:rFonts w:ascii="Arial" w:eastAsiaTheme="minorEastAsia" w:hAnsi="Arial" w:cs="Arial" w:hint="eastAsia"/>
          <w:b/>
          <w:bCs/>
          <w:u w:val="single"/>
          <w:lang w:eastAsia="zh-CN"/>
        </w:rPr>
        <w:t>S</w:t>
      </w:r>
      <w:r w:rsidRPr="009C2672">
        <w:rPr>
          <w:rFonts w:ascii="Arial" w:eastAsiaTheme="minorEastAsia" w:hAnsi="Arial" w:cs="Arial"/>
          <w:b/>
          <w:bCs/>
          <w:u w:val="single"/>
          <w:lang w:eastAsia="zh-CN"/>
        </w:rPr>
        <w:t xml:space="preserve">ervice interruption </w:t>
      </w:r>
      <w:r w:rsidR="00B35248" w:rsidRPr="00B35248">
        <w:rPr>
          <w:rFonts w:ascii="Arial" w:eastAsiaTheme="minorEastAsia" w:hAnsi="Arial" w:cs="Arial"/>
          <w:b/>
          <w:bCs/>
          <w:u w:val="single"/>
          <w:lang w:eastAsia="zh-CN"/>
        </w:rPr>
        <w:t>during RRC connection establishment</w:t>
      </w:r>
    </w:p>
    <w:p w:rsidR="00E3211A" w:rsidRDefault="00A16528" w:rsidP="00E3211A">
      <w:pPr>
        <w:pStyle w:val="a1"/>
        <w:spacing w:before="240"/>
        <w:rPr>
          <w:rFonts w:ascii="Arial" w:eastAsiaTheme="minorEastAsia" w:hAnsi="Arial" w:cs="Arial"/>
          <w:lang w:eastAsia="zh-CN"/>
        </w:rPr>
      </w:pPr>
      <w:r>
        <w:rPr>
          <w:rFonts w:ascii="Arial" w:eastAsiaTheme="minorEastAsia" w:hAnsi="Arial" w:cs="Arial" w:hint="eastAsia"/>
          <w:lang w:eastAsia="zh-CN"/>
        </w:rPr>
        <w:t>Upon entering RRC connected mode,</w:t>
      </w:r>
      <w:r w:rsidR="00173005">
        <w:rPr>
          <w:rFonts w:ascii="Arial" w:eastAsiaTheme="minorEastAsia" w:hAnsi="Arial" w:cs="Arial" w:hint="eastAsia"/>
          <w:lang w:eastAsia="zh-CN"/>
        </w:rPr>
        <w:t xml:space="preserve"> </w:t>
      </w:r>
      <w:proofErr w:type="spellStart"/>
      <w:r w:rsidR="00173005">
        <w:rPr>
          <w:rFonts w:ascii="Arial" w:eastAsiaTheme="minorEastAsia" w:hAnsi="Arial" w:cs="Arial" w:hint="eastAsia"/>
          <w:lang w:eastAsia="zh-CN"/>
        </w:rPr>
        <w:t>gNB</w:t>
      </w:r>
      <w:proofErr w:type="spellEnd"/>
      <w:r w:rsidR="00173005">
        <w:rPr>
          <w:rFonts w:ascii="Arial" w:eastAsiaTheme="minorEastAsia" w:hAnsi="Arial" w:cs="Arial" w:hint="eastAsia"/>
          <w:lang w:eastAsia="zh-CN"/>
        </w:rPr>
        <w:t xml:space="preserve"> may configure an active BWP to UE,</w:t>
      </w:r>
      <w:r w:rsidR="00C22074">
        <w:rPr>
          <w:rFonts w:ascii="Arial" w:eastAsiaTheme="minorEastAsia" w:hAnsi="Arial" w:cs="Arial" w:hint="eastAsia"/>
          <w:lang w:eastAsia="zh-CN"/>
        </w:rPr>
        <w:t xml:space="preserve"> </w:t>
      </w:r>
      <w:r w:rsidR="00173005">
        <w:rPr>
          <w:rFonts w:ascii="Arial" w:eastAsiaTheme="minorEastAsia" w:hAnsi="Arial" w:cs="Arial"/>
          <w:lang w:eastAsia="zh-CN"/>
        </w:rPr>
        <w:t>which</w:t>
      </w:r>
      <w:r w:rsidR="00173005">
        <w:rPr>
          <w:rFonts w:ascii="Arial" w:eastAsiaTheme="minorEastAsia" w:hAnsi="Arial" w:cs="Arial" w:hint="eastAsia"/>
          <w:lang w:eastAsia="zh-CN"/>
        </w:rPr>
        <w:t xml:space="preserve"> </w:t>
      </w:r>
      <w:r w:rsidR="00F531CE">
        <w:rPr>
          <w:rFonts w:ascii="Arial" w:eastAsiaTheme="minorEastAsia" w:hAnsi="Arial" w:cs="Arial" w:hint="eastAsia"/>
          <w:lang w:eastAsia="zh-CN"/>
        </w:rPr>
        <w:t>may</w:t>
      </w:r>
      <w:r w:rsidR="008E5848">
        <w:rPr>
          <w:rFonts w:ascii="Arial" w:eastAsiaTheme="minorEastAsia" w:hAnsi="Arial" w:cs="Arial" w:hint="eastAsia"/>
          <w:lang w:eastAsia="zh-CN"/>
        </w:rPr>
        <w:t xml:space="preserve"> </w:t>
      </w:r>
      <w:r w:rsidR="00F531CE">
        <w:rPr>
          <w:rFonts w:ascii="Arial" w:eastAsiaTheme="minorEastAsia" w:hAnsi="Arial" w:cs="Arial" w:hint="eastAsia"/>
          <w:lang w:eastAsia="zh-CN"/>
        </w:rPr>
        <w:t xml:space="preserve">be </w:t>
      </w:r>
      <w:r w:rsidR="00173005">
        <w:rPr>
          <w:rFonts w:ascii="Arial" w:eastAsiaTheme="minorEastAsia" w:hAnsi="Arial" w:cs="Arial" w:hint="eastAsia"/>
          <w:lang w:eastAsia="zh-CN"/>
        </w:rPr>
        <w:t xml:space="preserve">before </w:t>
      </w:r>
      <w:r w:rsidR="00F531CE">
        <w:rPr>
          <w:rFonts w:ascii="Arial" w:eastAsiaTheme="minorEastAsia" w:hAnsi="Arial" w:cs="Arial" w:hint="eastAsia"/>
          <w:lang w:eastAsia="zh-CN"/>
        </w:rPr>
        <w:t>the security</w:t>
      </w:r>
      <w:r w:rsidR="00173005">
        <w:rPr>
          <w:rFonts w:ascii="Arial" w:eastAsiaTheme="minorEastAsia" w:hAnsi="Arial" w:cs="Arial" w:hint="eastAsia"/>
          <w:lang w:eastAsia="zh-CN"/>
        </w:rPr>
        <w:t xml:space="preserve"> activation.</w:t>
      </w:r>
      <w:r w:rsidR="001B2205">
        <w:rPr>
          <w:rFonts w:ascii="Arial" w:eastAsiaTheme="minorEastAsia" w:hAnsi="Arial" w:cs="Arial" w:hint="eastAsia"/>
          <w:lang w:eastAsia="zh-CN"/>
        </w:rPr>
        <w:t xml:space="preserve"> </w:t>
      </w:r>
      <w:r>
        <w:rPr>
          <w:rFonts w:ascii="Arial" w:eastAsiaTheme="minorEastAsia" w:hAnsi="Arial" w:cs="Arial" w:hint="eastAsia"/>
          <w:lang w:eastAsia="zh-CN"/>
        </w:rPr>
        <w:t xml:space="preserve">If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is not aware of that UE is receiving broadcast</w:t>
      </w:r>
      <w:r w:rsidR="00634725">
        <w:rPr>
          <w:rFonts w:ascii="Arial" w:eastAsiaTheme="minorEastAsia" w:hAnsi="Arial" w:cs="Arial" w:hint="eastAsia"/>
          <w:lang w:eastAsia="zh-CN"/>
        </w:rPr>
        <w:t xml:space="preserve"> services</w:t>
      </w:r>
      <w:r>
        <w:rPr>
          <w:rFonts w:ascii="Arial" w:eastAsiaTheme="minorEastAsia" w:hAnsi="Arial" w:cs="Arial" w:hint="eastAsia"/>
          <w:lang w:eastAsia="zh-CN"/>
        </w:rPr>
        <w:t>,</w:t>
      </w:r>
      <w:r w:rsidR="00634725">
        <w:rPr>
          <w:rFonts w:ascii="Arial" w:eastAsiaTheme="minorEastAsia" w:hAnsi="Arial" w:cs="Arial" w:hint="eastAsia"/>
          <w:lang w:eastAsia="zh-CN"/>
        </w:rPr>
        <w:t xml:space="preserve"> the UE</w:t>
      </w:r>
      <w:r w:rsidRPr="009C3624">
        <w:rPr>
          <w:rFonts w:ascii="Arial" w:eastAsiaTheme="minorEastAsia" w:hAnsi="Arial" w:cs="Arial"/>
          <w:lang w:eastAsia="zh-CN"/>
        </w:rPr>
        <w:t xml:space="preserve"> </w:t>
      </w:r>
      <w:r w:rsidR="00F531CE">
        <w:rPr>
          <w:rFonts w:ascii="Arial" w:eastAsiaTheme="minorEastAsia" w:hAnsi="Arial" w:cs="Arial" w:hint="eastAsia"/>
          <w:lang w:eastAsia="zh-CN"/>
        </w:rPr>
        <w:t xml:space="preserve">services </w:t>
      </w:r>
      <w:r w:rsidRPr="009C3624">
        <w:rPr>
          <w:rFonts w:ascii="Arial" w:eastAsiaTheme="minorEastAsia" w:hAnsi="Arial" w:cs="Arial"/>
          <w:lang w:eastAsia="zh-CN"/>
        </w:rPr>
        <w:lastRenderedPageBreak/>
        <w:t xml:space="preserve">may be configured an active BWP </w:t>
      </w:r>
      <w:r w:rsidR="00634725">
        <w:rPr>
          <w:rFonts w:ascii="Arial" w:eastAsiaTheme="minorEastAsia" w:hAnsi="Arial" w:cs="Arial" w:hint="eastAsia"/>
          <w:lang w:eastAsia="zh-CN"/>
        </w:rPr>
        <w:t>not overlapped with</w:t>
      </w:r>
      <w:r w:rsidR="00936D35">
        <w:rPr>
          <w:rFonts w:ascii="Arial" w:eastAsiaTheme="minorEastAsia" w:hAnsi="Arial" w:cs="Arial" w:hint="eastAsia"/>
          <w:lang w:eastAsia="zh-CN"/>
        </w:rPr>
        <w:t xml:space="preserve"> the broadcast</w:t>
      </w:r>
      <w:r w:rsidRPr="009C3624">
        <w:rPr>
          <w:rFonts w:ascii="Arial" w:eastAsiaTheme="minorEastAsia" w:hAnsi="Arial" w:cs="Arial"/>
          <w:lang w:eastAsia="zh-CN"/>
        </w:rPr>
        <w:t xml:space="preserve"> CFR (</w:t>
      </w:r>
      <w:r>
        <w:rPr>
          <w:rFonts w:ascii="Arial" w:eastAsiaTheme="minorEastAsia" w:hAnsi="Arial" w:cs="Arial" w:hint="eastAsia"/>
          <w:lang w:eastAsia="zh-CN"/>
        </w:rPr>
        <w:t>located with</w:t>
      </w:r>
      <w:r w:rsidR="00936D35">
        <w:rPr>
          <w:rFonts w:ascii="Arial" w:eastAsiaTheme="minorEastAsia" w:hAnsi="Arial" w:cs="Arial" w:hint="eastAsia"/>
          <w:lang w:eastAsia="zh-CN"/>
        </w:rPr>
        <w:t>in</w:t>
      </w:r>
      <w:r>
        <w:rPr>
          <w:rFonts w:ascii="Arial" w:eastAsiaTheme="minorEastAsia" w:hAnsi="Arial" w:cs="Arial" w:hint="eastAsia"/>
          <w:lang w:eastAsia="zh-CN"/>
        </w:rPr>
        <w:t xml:space="preserve"> initial BWP </w:t>
      </w:r>
      <w:r w:rsidR="00946375">
        <w:rPr>
          <w:rFonts w:ascii="Arial" w:eastAsiaTheme="minorEastAsia" w:hAnsi="Arial" w:cs="Arial" w:hint="eastAsia"/>
          <w:lang w:eastAsia="zh-CN"/>
        </w:rPr>
        <w:t>or broadcast specific BWP</w:t>
      </w:r>
      <w:r w:rsidR="00F531CE">
        <w:rPr>
          <w:rFonts w:ascii="Arial" w:eastAsiaTheme="minorEastAsia" w:hAnsi="Arial" w:cs="Arial" w:hint="eastAsia"/>
          <w:lang w:eastAsia="zh-CN"/>
        </w:rPr>
        <w:t>,</w:t>
      </w:r>
      <w:r w:rsidR="00946375">
        <w:rPr>
          <w:rFonts w:ascii="Arial" w:eastAsiaTheme="minorEastAsia" w:hAnsi="Arial" w:cs="Arial" w:hint="eastAsia"/>
          <w:lang w:eastAsia="zh-CN"/>
        </w:rPr>
        <w:t xml:space="preserve"> </w:t>
      </w:r>
      <w:r w:rsidR="00F531CE">
        <w:rPr>
          <w:rFonts w:ascii="Arial" w:eastAsiaTheme="minorEastAsia" w:hAnsi="Arial" w:cs="Arial" w:hint="eastAsia"/>
          <w:lang w:eastAsia="zh-CN"/>
        </w:rPr>
        <w:t xml:space="preserve">depending on </w:t>
      </w:r>
      <w:r w:rsidR="00936D35">
        <w:rPr>
          <w:rFonts w:ascii="Arial" w:eastAsiaTheme="minorEastAsia" w:hAnsi="Arial" w:cs="Arial" w:hint="eastAsia"/>
          <w:lang w:eastAsia="zh-CN"/>
        </w:rPr>
        <w:t>cases, e.g. case C, case E</w:t>
      </w:r>
      <w:r w:rsidRPr="009C3624">
        <w:rPr>
          <w:rFonts w:ascii="Arial" w:eastAsiaTheme="minorEastAsia" w:hAnsi="Arial" w:cs="Arial"/>
          <w:lang w:eastAsia="zh-CN"/>
        </w:rPr>
        <w:t>)</w:t>
      </w:r>
      <w:r>
        <w:rPr>
          <w:rFonts w:ascii="Arial" w:eastAsiaTheme="minorEastAsia" w:hAnsi="Arial" w:cs="Arial"/>
          <w:lang w:eastAsia="zh-CN"/>
        </w:rPr>
        <w:t>.</w:t>
      </w:r>
      <w:r w:rsidR="00946375">
        <w:rPr>
          <w:rFonts w:ascii="Arial" w:eastAsiaTheme="minorEastAsia" w:hAnsi="Arial" w:cs="Arial" w:hint="eastAsia"/>
          <w:lang w:eastAsia="zh-CN"/>
        </w:rPr>
        <w:t xml:space="preserve"> </w:t>
      </w:r>
      <w:r w:rsidR="00497B68">
        <w:rPr>
          <w:rFonts w:ascii="Arial" w:eastAsiaTheme="minorEastAsia" w:hAnsi="Arial" w:cs="Arial" w:hint="eastAsia"/>
          <w:lang w:eastAsia="zh-CN"/>
        </w:rPr>
        <w:t xml:space="preserve">As a </w:t>
      </w:r>
      <w:r w:rsidR="00497B68">
        <w:rPr>
          <w:rFonts w:ascii="Arial" w:eastAsiaTheme="minorEastAsia" w:hAnsi="Arial" w:cs="Arial"/>
          <w:lang w:eastAsia="zh-CN"/>
        </w:rPr>
        <w:t>consequence</w:t>
      </w:r>
      <w:r w:rsidR="00497B68">
        <w:rPr>
          <w:rFonts w:ascii="Arial" w:eastAsiaTheme="minorEastAsia" w:hAnsi="Arial" w:cs="Arial" w:hint="eastAsia"/>
          <w:lang w:eastAsia="zh-CN"/>
        </w:rPr>
        <w:t xml:space="preserve">, </w:t>
      </w:r>
      <w:r w:rsidR="00946375">
        <w:rPr>
          <w:rFonts w:ascii="Arial" w:eastAsiaTheme="minorEastAsia" w:hAnsi="Arial" w:cs="Arial" w:hint="eastAsia"/>
          <w:lang w:eastAsia="zh-CN"/>
        </w:rPr>
        <w:t xml:space="preserve">the broadcast service interruption is expected </w:t>
      </w:r>
      <w:r w:rsidR="00497B68">
        <w:rPr>
          <w:rFonts w:ascii="Arial" w:eastAsiaTheme="minorEastAsia" w:hAnsi="Arial" w:cs="Arial" w:hint="eastAsia"/>
          <w:lang w:eastAsia="zh-CN"/>
        </w:rPr>
        <w:t>when</w:t>
      </w:r>
      <w:r w:rsidR="00946375">
        <w:rPr>
          <w:rFonts w:ascii="Arial" w:eastAsiaTheme="minorEastAsia" w:hAnsi="Arial" w:cs="Arial" w:hint="eastAsia"/>
          <w:lang w:eastAsia="zh-CN"/>
        </w:rPr>
        <w:t xml:space="preserve"> UE switch</w:t>
      </w:r>
      <w:r w:rsidR="008E5848">
        <w:rPr>
          <w:rFonts w:ascii="Arial" w:eastAsiaTheme="minorEastAsia" w:hAnsi="Arial" w:cs="Arial" w:hint="eastAsia"/>
          <w:lang w:eastAsia="zh-CN"/>
        </w:rPr>
        <w:t>es</w:t>
      </w:r>
      <w:r w:rsidR="00946375">
        <w:rPr>
          <w:rFonts w:ascii="Arial" w:eastAsiaTheme="minorEastAsia" w:hAnsi="Arial" w:cs="Arial" w:hint="eastAsia"/>
          <w:lang w:eastAsia="zh-CN"/>
        </w:rPr>
        <w:t xml:space="preserve"> to the active BWP as instructed by </w:t>
      </w:r>
      <w:proofErr w:type="spellStart"/>
      <w:r w:rsidR="00946375">
        <w:rPr>
          <w:rFonts w:ascii="Arial" w:eastAsiaTheme="minorEastAsia" w:hAnsi="Arial" w:cs="Arial" w:hint="eastAsia"/>
          <w:lang w:eastAsia="zh-CN"/>
        </w:rPr>
        <w:t>gNB</w:t>
      </w:r>
      <w:proofErr w:type="spellEnd"/>
      <w:r w:rsidR="00946375">
        <w:rPr>
          <w:rFonts w:ascii="Arial" w:eastAsiaTheme="minorEastAsia" w:hAnsi="Arial" w:cs="Arial" w:hint="eastAsia"/>
          <w:lang w:eastAsia="zh-CN"/>
        </w:rPr>
        <w:t>.</w:t>
      </w:r>
      <w:r w:rsidR="00EE0BDB">
        <w:rPr>
          <w:rFonts w:ascii="Arial" w:eastAsiaTheme="minorEastAsia" w:hAnsi="Arial" w:cs="Arial" w:hint="eastAsia"/>
          <w:lang w:eastAsia="zh-CN"/>
        </w:rPr>
        <w:t xml:space="preserve"> </w:t>
      </w:r>
      <w:r w:rsidR="00497B68">
        <w:rPr>
          <w:rFonts w:ascii="Arial" w:eastAsiaTheme="minorEastAsia" w:hAnsi="Arial" w:cs="Arial" w:hint="eastAsia"/>
          <w:lang w:eastAsia="zh-CN"/>
        </w:rPr>
        <w:t xml:space="preserve">In RAN2#116e meeting, it is agreed that </w:t>
      </w:r>
      <w:r w:rsidR="00497B68" w:rsidRPr="00E3211A">
        <w:rPr>
          <w:rFonts w:ascii="Arial" w:eastAsiaTheme="minorEastAsia" w:hAnsi="Arial" w:cs="Arial"/>
          <w:lang w:eastAsia="zh-CN"/>
        </w:rPr>
        <w:t xml:space="preserve">MBS </w:t>
      </w:r>
      <w:r w:rsidR="001F4502">
        <w:rPr>
          <w:rFonts w:ascii="Arial" w:eastAsiaTheme="minorEastAsia" w:hAnsi="Arial" w:cs="Arial" w:hint="eastAsia"/>
          <w:lang w:eastAsia="zh-CN"/>
        </w:rPr>
        <w:t>i</w:t>
      </w:r>
      <w:r w:rsidR="00497B68" w:rsidRPr="00E3211A">
        <w:rPr>
          <w:rFonts w:ascii="Arial" w:eastAsiaTheme="minorEastAsia" w:hAnsi="Arial" w:cs="Arial"/>
          <w:lang w:eastAsia="zh-CN"/>
        </w:rPr>
        <w:t>nterest indication will be sent after security activation</w:t>
      </w:r>
      <w:r w:rsidR="00497B68">
        <w:rPr>
          <w:rFonts w:ascii="Arial" w:eastAsiaTheme="minorEastAsia" w:hAnsi="Arial" w:cs="Arial" w:hint="eastAsia"/>
          <w:lang w:eastAsia="zh-CN"/>
        </w:rPr>
        <w:t xml:space="preserve">. But we </w:t>
      </w:r>
      <w:r w:rsidR="00497B68" w:rsidRPr="00E3211A">
        <w:rPr>
          <w:rFonts w:ascii="Arial" w:eastAsiaTheme="minorEastAsia" w:hAnsi="Arial" w:cs="Arial"/>
          <w:lang w:eastAsia="zh-CN"/>
        </w:rPr>
        <w:t>can still discuss whether additional optimization is needed for</w:t>
      </w:r>
      <w:r w:rsidR="00497B68">
        <w:rPr>
          <w:rFonts w:ascii="Arial" w:eastAsiaTheme="minorEastAsia" w:hAnsi="Arial" w:cs="Arial"/>
          <w:lang w:eastAsia="zh-CN"/>
        </w:rPr>
        <w:t xml:space="preserve"> better BWP switching behavior</w:t>
      </w:r>
      <w:r w:rsidR="00497B68">
        <w:rPr>
          <w:rFonts w:ascii="Arial" w:eastAsiaTheme="minorEastAsia" w:hAnsi="Arial" w:cs="Arial" w:hint="eastAsia"/>
          <w:lang w:eastAsia="zh-CN"/>
        </w:rPr>
        <w:t xml:space="preserve">. </w:t>
      </w:r>
    </w:p>
    <w:p w:rsidR="00545371" w:rsidRDefault="00220C1C" w:rsidP="00A16528">
      <w:pPr>
        <w:pStyle w:val="a1"/>
        <w:spacing w:before="240"/>
        <w:rPr>
          <w:rFonts w:ascii="Arial" w:eastAsiaTheme="minorEastAsia" w:hAnsi="Arial" w:cs="Arial"/>
          <w:lang w:eastAsia="zh-CN"/>
        </w:rPr>
      </w:pPr>
      <w:r>
        <w:rPr>
          <w:rFonts w:ascii="Arial" w:eastAsiaTheme="minorEastAsia" w:hAnsi="Arial" w:cs="Arial" w:hint="eastAsia"/>
          <w:lang w:eastAsia="zh-CN"/>
        </w:rPr>
        <w:t xml:space="preserve">If all the broadcast services are </w:t>
      </w:r>
      <w:r w:rsidR="00FD266F">
        <w:rPr>
          <w:rFonts w:ascii="Arial" w:eastAsiaTheme="minorEastAsia" w:hAnsi="Arial" w:cs="Arial" w:hint="eastAsia"/>
          <w:lang w:eastAsia="zh-CN"/>
        </w:rPr>
        <w:t>transmitted in the same CFR/BWP in the cell</w:t>
      </w:r>
      <w:r>
        <w:rPr>
          <w:rFonts w:ascii="Arial" w:eastAsiaTheme="minorEastAsia" w:hAnsi="Arial" w:cs="Arial" w:hint="eastAsia"/>
          <w:lang w:eastAsia="zh-CN"/>
        </w:rPr>
        <w:t>,</w:t>
      </w:r>
      <w:r w:rsidR="00FD266F">
        <w:rPr>
          <w:rFonts w:ascii="Arial" w:eastAsiaTheme="minorEastAsia" w:hAnsi="Arial" w:cs="Arial" w:hint="eastAsia"/>
          <w:lang w:eastAsia="zh-CN"/>
        </w:rPr>
        <w:t xml:space="preserve"> it may be feasible</w:t>
      </w:r>
      <w:r w:rsidR="00E50085">
        <w:rPr>
          <w:rFonts w:ascii="Arial" w:eastAsiaTheme="minorEastAsia" w:hAnsi="Arial" w:cs="Arial" w:hint="eastAsia"/>
          <w:lang w:eastAsia="zh-CN"/>
        </w:rPr>
        <w:t xml:space="preserve"> to address this issue</w:t>
      </w:r>
      <w:r w:rsidR="000B6E5B">
        <w:rPr>
          <w:rFonts w:ascii="Arial" w:eastAsiaTheme="minorEastAsia" w:hAnsi="Arial" w:cs="Arial" w:hint="eastAsia"/>
          <w:lang w:eastAsia="zh-CN"/>
        </w:rPr>
        <w:t xml:space="preserve"> </w:t>
      </w:r>
      <w:r w:rsidR="00FD266F">
        <w:rPr>
          <w:rFonts w:ascii="Arial" w:eastAsiaTheme="minorEastAsia" w:hAnsi="Arial" w:cs="Arial" w:hint="eastAsia"/>
          <w:lang w:eastAsia="zh-CN"/>
        </w:rPr>
        <w:t>by</w:t>
      </w:r>
      <w:r w:rsidR="000B6E5B">
        <w:rPr>
          <w:rFonts w:ascii="Arial" w:eastAsiaTheme="minorEastAsia" w:hAnsi="Arial" w:cs="Arial" w:hint="eastAsia"/>
          <w:lang w:eastAsia="zh-CN"/>
        </w:rPr>
        <w:t xml:space="preserve"> </w:t>
      </w:r>
      <w:r w:rsidR="00EE0BDB">
        <w:rPr>
          <w:rFonts w:ascii="Arial" w:eastAsiaTheme="minorEastAsia" w:hAnsi="Arial" w:cs="Arial" w:hint="eastAsia"/>
          <w:lang w:eastAsia="zh-CN"/>
        </w:rPr>
        <w:t xml:space="preserve">simply </w:t>
      </w:r>
      <w:r w:rsidR="000B6E5B">
        <w:rPr>
          <w:rFonts w:ascii="Arial" w:eastAsiaTheme="minorEastAsia" w:hAnsi="Arial" w:cs="Arial" w:hint="eastAsia"/>
          <w:lang w:eastAsia="zh-CN"/>
        </w:rPr>
        <w:t xml:space="preserve">indicating </w:t>
      </w:r>
      <w:r w:rsidR="00FD266F">
        <w:rPr>
          <w:rFonts w:ascii="Arial" w:eastAsiaTheme="minorEastAsia" w:hAnsi="Arial" w:cs="Arial" w:hint="eastAsia"/>
          <w:lang w:eastAsia="zh-CN"/>
        </w:rPr>
        <w:t xml:space="preserve">to </w:t>
      </w:r>
      <w:proofErr w:type="spellStart"/>
      <w:r w:rsidR="000B6E5B">
        <w:rPr>
          <w:rFonts w:ascii="Arial" w:eastAsiaTheme="minorEastAsia" w:hAnsi="Arial" w:cs="Arial" w:hint="eastAsia"/>
          <w:lang w:eastAsia="zh-CN"/>
        </w:rPr>
        <w:t>gNB</w:t>
      </w:r>
      <w:proofErr w:type="spellEnd"/>
      <w:r w:rsidR="000B6E5B">
        <w:rPr>
          <w:rFonts w:ascii="Arial" w:eastAsiaTheme="minorEastAsia" w:hAnsi="Arial" w:cs="Arial" w:hint="eastAsia"/>
          <w:lang w:eastAsia="zh-CN"/>
        </w:rPr>
        <w:t xml:space="preserve"> </w:t>
      </w:r>
      <w:r w:rsidR="00FD266F">
        <w:rPr>
          <w:rFonts w:ascii="Arial" w:eastAsiaTheme="minorEastAsia" w:hAnsi="Arial" w:cs="Arial" w:hint="eastAsia"/>
          <w:lang w:eastAsia="zh-CN"/>
        </w:rPr>
        <w:t xml:space="preserve">on </w:t>
      </w:r>
      <w:r w:rsidR="000B6E5B">
        <w:rPr>
          <w:rFonts w:ascii="Arial" w:eastAsiaTheme="minorEastAsia" w:hAnsi="Arial" w:cs="Arial" w:hint="eastAsia"/>
          <w:lang w:eastAsia="zh-CN"/>
        </w:rPr>
        <w:t>whether UE is receiving broadcast</w:t>
      </w:r>
      <w:r>
        <w:rPr>
          <w:rFonts w:ascii="Arial" w:eastAsiaTheme="minorEastAsia" w:hAnsi="Arial" w:cs="Arial" w:hint="eastAsia"/>
          <w:lang w:eastAsia="zh-CN"/>
        </w:rPr>
        <w:t>.</w:t>
      </w:r>
      <w:r w:rsidR="00E50085">
        <w:rPr>
          <w:rFonts w:ascii="Arial" w:eastAsiaTheme="minorEastAsia" w:hAnsi="Arial" w:cs="Arial" w:hint="eastAsia"/>
          <w:lang w:eastAsia="zh-CN"/>
        </w:rPr>
        <w:t xml:space="preserve"> </w:t>
      </w:r>
      <w:r>
        <w:rPr>
          <w:rFonts w:ascii="Arial" w:eastAsiaTheme="minorEastAsia" w:hAnsi="Arial" w:cs="Arial" w:hint="eastAsia"/>
          <w:lang w:eastAsia="zh-CN"/>
        </w:rPr>
        <w:t>B</w:t>
      </w:r>
      <w:r w:rsidR="00FD266F">
        <w:rPr>
          <w:rFonts w:ascii="Arial" w:eastAsiaTheme="minorEastAsia" w:hAnsi="Arial" w:cs="Arial" w:hint="eastAsia"/>
          <w:lang w:eastAsia="zh-CN"/>
        </w:rPr>
        <w:t>ut first of all</w:t>
      </w:r>
      <w:r w:rsidR="00E50085">
        <w:rPr>
          <w:rFonts w:ascii="Arial" w:eastAsiaTheme="minorEastAsia" w:hAnsi="Arial" w:cs="Arial" w:hint="eastAsia"/>
          <w:lang w:eastAsia="zh-CN"/>
        </w:rPr>
        <w:t xml:space="preserve"> RAN2 should </w:t>
      </w:r>
      <w:r w:rsidR="008D4FFE">
        <w:rPr>
          <w:rFonts w:ascii="Arial" w:eastAsiaTheme="minorEastAsia" w:hAnsi="Arial" w:cs="Arial" w:hint="eastAsia"/>
          <w:lang w:eastAsia="zh-CN"/>
        </w:rPr>
        <w:t xml:space="preserve">have a </w:t>
      </w:r>
      <w:r w:rsidR="008D4FFE">
        <w:rPr>
          <w:rFonts w:ascii="Arial" w:eastAsiaTheme="minorEastAsia" w:hAnsi="Arial" w:cs="Arial"/>
          <w:lang w:eastAsia="zh-CN"/>
        </w:rPr>
        <w:t>consensus</w:t>
      </w:r>
      <w:r w:rsidR="008D4FFE">
        <w:rPr>
          <w:rFonts w:ascii="Arial" w:eastAsiaTheme="minorEastAsia" w:hAnsi="Arial" w:cs="Arial" w:hint="eastAsia"/>
          <w:lang w:eastAsia="zh-CN"/>
        </w:rPr>
        <w:t xml:space="preserve"> to address</w:t>
      </w:r>
      <w:r w:rsidR="00E50085">
        <w:rPr>
          <w:rFonts w:ascii="Arial" w:eastAsiaTheme="minorEastAsia" w:hAnsi="Arial" w:cs="Arial" w:hint="eastAsia"/>
          <w:lang w:eastAsia="zh-CN"/>
        </w:rPr>
        <w:t xml:space="preserve"> such </w:t>
      </w:r>
      <w:r w:rsidR="00E50085" w:rsidRPr="00E50085">
        <w:rPr>
          <w:rFonts w:ascii="Arial" w:eastAsiaTheme="minorEastAsia" w:hAnsi="Arial" w:cs="Arial" w:hint="eastAsia"/>
          <w:lang w:eastAsia="zh-CN"/>
        </w:rPr>
        <w:t xml:space="preserve">service </w:t>
      </w:r>
      <w:r w:rsidR="00E50085" w:rsidRPr="00E50085">
        <w:rPr>
          <w:rFonts w:ascii="Arial" w:eastAsiaTheme="minorEastAsia" w:hAnsi="Arial" w:cs="Arial"/>
          <w:lang w:eastAsia="zh-CN"/>
        </w:rPr>
        <w:t>interrupt</w:t>
      </w:r>
      <w:r w:rsidR="00E50085" w:rsidRPr="00E50085">
        <w:rPr>
          <w:rFonts w:ascii="Arial" w:eastAsiaTheme="minorEastAsia" w:hAnsi="Arial" w:cs="Arial" w:hint="eastAsia"/>
          <w:lang w:eastAsia="zh-CN"/>
        </w:rPr>
        <w:t>ion</w:t>
      </w:r>
      <w:r w:rsidR="00E50085">
        <w:rPr>
          <w:rFonts w:ascii="Arial" w:eastAsiaTheme="minorEastAsia" w:hAnsi="Arial" w:cs="Arial" w:hint="eastAsia"/>
          <w:b/>
          <w:lang w:eastAsia="zh-CN"/>
        </w:rPr>
        <w:t xml:space="preserve"> </w:t>
      </w:r>
      <w:r w:rsidR="00E50085">
        <w:rPr>
          <w:rFonts w:ascii="Arial" w:eastAsiaTheme="minorEastAsia" w:hAnsi="Arial" w:cs="Arial" w:hint="eastAsia"/>
          <w:lang w:eastAsia="zh-CN"/>
        </w:rPr>
        <w:t xml:space="preserve">issue. </w:t>
      </w:r>
      <w:r w:rsidR="00A16528">
        <w:rPr>
          <w:rFonts w:ascii="Arial" w:eastAsiaTheme="minorEastAsia" w:hAnsi="Arial" w:cs="Arial" w:hint="eastAsia"/>
          <w:lang w:eastAsia="zh-CN"/>
        </w:rPr>
        <w:t xml:space="preserve"> </w:t>
      </w:r>
    </w:p>
    <w:p w:rsidR="006F637F" w:rsidRDefault="006F637F" w:rsidP="006F637F">
      <w:pPr>
        <w:spacing w:before="240"/>
        <w:rPr>
          <w:rFonts w:ascii="Arial" w:eastAsiaTheme="minorEastAsia" w:hAnsi="Arial" w:cs="Arial"/>
          <w:b/>
          <w:lang w:eastAsia="zh-CN"/>
        </w:rPr>
      </w:pPr>
      <w:r w:rsidRPr="009A4667">
        <w:rPr>
          <w:rFonts w:ascii="Arial" w:hAnsi="Arial" w:cs="Arial"/>
          <w:b/>
          <w:bCs/>
        </w:rPr>
        <w:t xml:space="preserve">Proposal </w:t>
      </w:r>
      <w:r w:rsidR="007E363F">
        <w:rPr>
          <w:rFonts w:ascii="Arial" w:eastAsiaTheme="minorEastAsia" w:hAnsi="Arial" w:cs="Arial" w:hint="eastAsia"/>
          <w:b/>
          <w:bCs/>
          <w:lang w:eastAsia="zh-CN"/>
        </w:rPr>
        <w:t>7</w:t>
      </w:r>
      <w:r w:rsidRPr="009A4667">
        <w:rPr>
          <w:rFonts w:ascii="Arial" w:hAnsi="Arial" w:cs="Arial"/>
          <w:b/>
          <w:bCs/>
        </w:rPr>
        <w:t xml:space="preserve">: </w:t>
      </w:r>
      <w:r w:rsidR="000539B3">
        <w:rPr>
          <w:rFonts w:ascii="Arial" w:eastAsiaTheme="minorEastAsia" w:hAnsi="Arial" w:cs="Arial" w:hint="eastAsia"/>
          <w:b/>
          <w:lang w:eastAsia="zh-CN"/>
        </w:rPr>
        <w:t xml:space="preserve">Discuss whether to avoid service </w:t>
      </w:r>
      <w:r w:rsidR="000539B3" w:rsidRPr="000539B3">
        <w:rPr>
          <w:rFonts w:ascii="Arial" w:eastAsiaTheme="minorEastAsia" w:hAnsi="Arial" w:cs="Arial"/>
          <w:b/>
          <w:lang w:eastAsia="zh-CN"/>
        </w:rPr>
        <w:t>interrupt</w:t>
      </w:r>
      <w:r w:rsidR="000539B3">
        <w:rPr>
          <w:rFonts w:ascii="Arial" w:eastAsiaTheme="minorEastAsia" w:hAnsi="Arial" w:cs="Arial" w:hint="eastAsia"/>
          <w:b/>
          <w:lang w:eastAsia="zh-CN"/>
        </w:rPr>
        <w:t xml:space="preserve">ion caused by BWP </w:t>
      </w:r>
      <w:r w:rsidR="00E24D87">
        <w:rPr>
          <w:rFonts w:ascii="Arial" w:eastAsiaTheme="minorEastAsia" w:hAnsi="Arial" w:cs="Arial" w:hint="eastAsia"/>
          <w:b/>
          <w:lang w:eastAsia="zh-CN"/>
        </w:rPr>
        <w:t xml:space="preserve">switching </w:t>
      </w:r>
      <w:r w:rsidR="000539B3">
        <w:rPr>
          <w:rFonts w:ascii="Arial" w:eastAsiaTheme="minorEastAsia" w:hAnsi="Arial" w:cs="Arial" w:hint="eastAsia"/>
          <w:b/>
          <w:lang w:eastAsia="zh-CN"/>
        </w:rPr>
        <w:t xml:space="preserve">during RRC connection </w:t>
      </w:r>
      <w:r w:rsidR="000539B3">
        <w:rPr>
          <w:rFonts w:ascii="Arial" w:eastAsiaTheme="minorEastAsia" w:hAnsi="Arial" w:cs="Arial"/>
          <w:b/>
          <w:lang w:eastAsia="zh-CN"/>
        </w:rPr>
        <w:t>establishment</w:t>
      </w:r>
      <w:r w:rsidRPr="009A4667">
        <w:rPr>
          <w:rFonts w:ascii="Arial" w:eastAsiaTheme="minorEastAsia" w:hAnsi="Arial" w:cs="Arial"/>
          <w:b/>
          <w:lang w:eastAsia="zh-CN"/>
        </w:rPr>
        <w:t>.</w:t>
      </w:r>
    </w:p>
    <w:p w:rsidR="00A93817" w:rsidRPr="00A93817" w:rsidRDefault="00A93817" w:rsidP="006F637F">
      <w:pPr>
        <w:spacing w:before="240"/>
        <w:rPr>
          <w:rFonts w:ascii="Arial" w:eastAsiaTheme="minorEastAsia" w:hAnsi="Arial" w:cs="Arial"/>
          <w:b/>
          <w:u w:val="single"/>
          <w:lang w:val="en-GB" w:eastAsia="zh-CN"/>
        </w:rPr>
      </w:pPr>
      <w:r w:rsidRPr="00A93817">
        <w:rPr>
          <w:rFonts w:ascii="Arial" w:eastAsiaTheme="minorEastAsia" w:hAnsi="Arial" w:cs="Arial" w:hint="eastAsia"/>
          <w:b/>
          <w:u w:val="single"/>
          <w:lang w:val="en-GB" w:eastAsia="zh-CN"/>
        </w:rPr>
        <w:t xml:space="preserve">Condition to </w:t>
      </w:r>
      <w:r w:rsidRPr="00A93817">
        <w:rPr>
          <w:rFonts w:ascii="Arial" w:eastAsiaTheme="minorEastAsia" w:hAnsi="Arial" w:cs="Arial"/>
          <w:b/>
          <w:u w:val="single"/>
          <w:lang w:val="x-none" w:eastAsia="zh-CN"/>
        </w:rPr>
        <w:t xml:space="preserve">include </w:t>
      </w:r>
      <w:proofErr w:type="spellStart"/>
      <w:r w:rsidRPr="00A93817">
        <w:rPr>
          <w:rFonts w:ascii="Arial" w:eastAsiaTheme="minorEastAsia" w:hAnsi="Arial" w:cs="Arial"/>
          <w:b/>
          <w:u w:val="single"/>
          <w:lang w:val="x-none" w:eastAsia="zh-CN"/>
        </w:rPr>
        <w:t>mbs</w:t>
      </w:r>
      <w:proofErr w:type="spellEnd"/>
      <w:r w:rsidRPr="00A93817">
        <w:rPr>
          <w:rFonts w:ascii="Arial" w:eastAsiaTheme="minorEastAsia" w:hAnsi="Arial" w:cs="Arial"/>
          <w:b/>
          <w:u w:val="single"/>
          <w:lang w:val="x-none" w:eastAsia="zh-CN"/>
        </w:rPr>
        <w:t xml:space="preserve">-Services in MII </w:t>
      </w:r>
      <w:r w:rsidRPr="00A93817">
        <w:rPr>
          <w:rFonts w:ascii="Arial" w:eastAsiaTheme="minorEastAsia" w:hAnsi="Arial" w:cs="Arial" w:hint="eastAsia"/>
          <w:b/>
          <w:u w:val="single"/>
          <w:lang w:val="x-none" w:eastAsia="zh-CN"/>
        </w:rPr>
        <w:t>message</w:t>
      </w:r>
    </w:p>
    <w:p w:rsidR="00375A6D" w:rsidRPr="00D00AE1" w:rsidRDefault="00375A6D" w:rsidP="006F637F">
      <w:pPr>
        <w:spacing w:before="240"/>
        <w:rPr>
          <w:rFonts w:ascii="Arial" w:eastAsiaTheme="minorEastAsia" w:hAnsi="Arial" w:cs="Arial"/>
          <w:lang w:val="en-GB" w:eastAsia="zh-CN"/>
        </w:rPr>
      </w:pPr>
      <w:r w:rsidRPr="00D00AE1">
        <w:rPr>
          <w:rFonts w:ascii="Arial" w:eastAsiaTheme="minorEastAsia" w:hAnsi="Arial" w:cs="Arial" w:hint="eastAsia"/>
          <w:lang w:val="en-GB" w:eastAsia="zh-CN"/>
        </w:rPr>
        <w:t xml:space="preserve">In </w:t>
      </w:r>
      <w:r w:rsidR="000B6E5B">
        <w:rPr>
          <w:rFonts w:ascii="Arial" w:eastAsiaTheme="minorEastAsia" w:hAnsi="Arial" w:cs="Arial" w:hint="eastAsia"/>
          <w:lang w:val="en-GB" w:eastAsia="zh-CN"/>
        </w:rPr>
        <w:t>RRC running</w:t>
      </w:r>
      <w:r w:rsidR="000B6E5B" w:rsidRPr="00D00AE1">
        <w:rPr>
          <w:rFonts w:ascii="Arial" w:eastAsiaTheme="minorEastAsia" w:hAnsi="Arial" w:cs="Arial" w:hint="eastAsia"/>
          <w:lang w:val="en-GB" w:eastAsia="zh-CN"/>
        </w:rPr>
        <w:t xml:space="preserve"> CR</w:t>
      </w:r>
      <w:r w:rsidR="000B6E5B">
        <w:rPr>
          <w:rFonts w:ascii="Arial" w:eastAsiaTheme="minorEastAsia" w:hAnsi="Arial" w:cs="Arial" w:hint="eastAsia"/>
          <w:lang w:val="en-GB" w:eastAsia="zh-CN"/>
        </w:rPr>
        <w:t xml:space="preserve"> for MBS</w:t>
      </w:r>
      <w:r w:rsidR="000B6E5B" w:rsidRPr="00D00AE1">
        <w:rPr>
          <w:rFonts w:ascii="Arial" w:eastAsiaTheme="minorEastAsia" w:hAnsi="Arial" w:cs="Arial" w:hint="eastAsia"/>
          <w:lang w:val="en-GB" w:eastAsia="zh-CN"/>
        </w:rPr>
        <w:t xml:space="preserve"> </w:t>
      </w:r>
      <w:r w:rsidR="001B7DE4">
        <w:rPr>
          <w:rFonts w:ascii="Arial" w:eastAsiaTheme="minorEastAsia" w:hAnsi="Arial" w:cs="Arial" w:hint="eastAsia"/>
          <w:lang w:val="en-GB" w:eastAsia="zh-CN"/>
        </w:rPr>
        <w:t>[4]</w:t>
      </w:r>
      <w:r w:rsidRPr="00D00AE1">
        <w:rPr>
          <w:rFonts w:ascii="Arial" w:eastAsiaTheme="minorEastAsia" w:hAnsi="Arial" w:cs="Arial" w:hint="eastAsia"/>
          <w:lang w:val="en-GB" w:eastAsia="zh-CN"/>
        </w:rPr>
        <w:t>，</w:t>
      </w:r>
      <w:r w:rsidR="00D00AE1" w:rsidRPr="00D00AE1">
        <w:rPr>
          <w:rFonts w:ascii="Arial" w:eastAsiaTheme="minorEastAsia" w:hAnsi="Arial" w:cs="Arial" w:hint="eastAsia"/>
          <w:lang w:val="en-GB" w:eastAsia="zh-CN"/>
        </w:rPr>
        <w:t xml:space="preserve">there is a EN on </w:t>
      </w:r>
      <w:r w:rsidR="00E06FBD">
        <w:rPr>
          <w:rFonts w:ascii="Arial" w:eastAsiaTheme="minorEastAsia" w:hAnsi="Arial" w:cs="Arial" w:hint="eastAsia"/>
          <w:lang w:val="en-GB" w:eastAsia="zh-CN"/>
        </w:rPr>
        <w:t xml:space="preserve">the </w:t>
      </w:r>
      <w:r w:rsidR="00D00AE1" w:rsidRPr="00D00AE1">
        <w:rPr>
          <w:rFonts w:ascii="Arial" w:eastAsiaTheme="minorEastAsia" w:hAnsi="Arial" w:cs="Arial" w:hint="eastAsia"/>
          <w:lang w:val="en-GB" w:eastAsia="zh-CN"/>
        </w:rPr>
        <w:t xml:space="preserve">condition </w:t>
      </w:r>
      <w:r w:rsidR="000B6E5B">
        <w:rPr>
          <w:rFonts w:ascii="Arial" w:eastAsiaTheme="minorEastAsia" w:hAnsi="Arial" w:cs="Arial" w:hint="eastAsia"/>
          <w:lang w:val="en-GB" w:eastAsia="zh-CN"/>
        </w:rPr>
        <w:t xml:space="preserve">when </w:t>
      </w:r>
      <w:r w:rsidR="00D00AE1" w:rsidRPr="00D00AE1">
        <w:rPr>
          <w:rFonts w:ascii="Arial" w:eastAsiaTheme="minorEastAsia" w:hAnsi="Arial" w:cs="Arial" w:hint="eastAsia"/>
          <w:lang w:val="en-GB" w:eastAsia="zh-CN"/>
        </w:rPr>
        <w:t xml:space="preserve">to include </w:t>
      </w:r>
      <w:proofErr w:type="spellStart"/>
      <w:r w:rsidR="00D00AE1" w:rsidRPr="00D00AE1">
        <w:rPr>
          <w:rFonts w:ascii="Arial" w:eastAsiaTheme="minorEastAsia" w:hAnsi="Arial" w:cs="Arial"/>
          <w:lang w:val="en-GB" w:eastAsia="zh-CN"/>
        </w:rPr>
        <w:t>mbs</w:t>
      </w:r>
      <w:proofErr w:type="spellEnd"/>
      <w:r w:rsidR="00D00AE1" w:rsidRPr="00D00AE1">
        <w:rPr>
          <w:rFonts w:ascii="Arial" w:eastAsiaTheme="minorEastAsia" w:hAnsi="Arial" w:cs="Arial"/>
          <w:lang w:val="en-GB" w:eastAsia="zh-CN"/>
        </w:rPr>
        <w:t>-Services in MII</w:t>
      </w:r>
      <w:r w:rsidR="00D00AE1" w:rsidRPr="00D00AE1">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9286"/>
      </w:tblGrid>
      <w:tr w:rsidR="00375A6D" w:rsidTr="00375A6D">
        <w:tc>
          <w:tcPr>
            <w:tcW w:w="9286" w:type="dxa"/>
          </w:tcPr>
          <w:p w:rsidR="00375A6D" w:rsidRPr="00375A6D" w:rsidRDefault="00375A6D" w:rsidP="006F637F">
            <w:pPr>
              <w:spacing w:before="240"/>
              <w:rPr>
                <w:rFonts w:eastAsiaTheme="minorEastAsia"/>
                <w:lang w:eastAsia="zh-CN"/>
              </w:rPr>
            </w:pPr>
            <w:r w:rsidRPr="00375A6D">
              <w:rPr>
                <w:rFonts w:ascii="Arial" w:eastAsiaTheme="minorEastAsia" w:hAnsi="Arial" w:cs="Arial"/>
                <w:lang w:val="en-GB" w:eastAsia="zh-CN"/>
              </w:rPr>
              <w:t xml:space="preserve">Editor’s note: It should be confirmed whether the UE should include </w:t>
            </w:r>
            <w:proofErr w:type="spellStart"/>
            <w:r w:rsidRPr="00375A6D">
              <w:rPr>
                <w:rFonts w:ascii="Arial" w:eastAsiaTheme="minorEastAsia" w:hAnsi="Arial" w:cs="Arial"/>
                <w:lang w:val="en-GB" w:eastAsia="zh-CN"/>
              </w:rPr>
              <w:t>mbs</w:t>
            </w:r>
            <w:proofErr w:type="spellEnd"/>
            <w:r w:rsidRPr="00375A6D">
              <w:rPr>
                <w:rFonts w:ascii="Arial" w:eastAsiaTheme="minorEastAsia" w:hAnsi="Arial" w:cs="Arial"/>
                <w:lang w:val="en-GB" w:eastAsia="zh-CN"/>
              </w:rPr>
              <w:t xml:space="preserve">-Services in MII only in case </w:t>
            </w:r>
            <w:proofErr w:type="spellStart"/>
            <w:r w:rsidRPr="00375A6D">
              <w:rPr>
                <w:rFonts w:ascii="Arial" w:eastAsiaTheme="minorEastAsia" w:hAnsi="Arial" w:cs="Arial"/>
                <w:lang w:val="en-GB" w:eastAsia="zh-CN"/>
              </w:rPr>
              <w:t>SIBx</w:t>
            </w:r>
            <w:proofErr w:type="spellEnd"/>
            <w:r w:rsidRPr="00375A6D">
              <w:rPr>
                <w:rFonts w:ascii="Arial" w:eastAsiaTheme="minorEastAsia" w:hAnsi="Arial" w:cs="Arial"/>
                <w:lang w:val="en-GB" w:eastAsia="zh-CN"/>
              </w:rPr>
              <w:t xml:space="preserve"> is scheduled by the UE’s </w:t>
            </w:r>
            <w:proofErr w:type="spellStart"/>
            <w:r w:rsidRPr="00375A6D">
              <w:rPr>
                <w:rFonts w:ascii="Arial" w:eastAsiaTheme="minorEastAsia" w:hAnsi="Arial" w:cs="Arial"/>
                <w:lang w:val="en-GB" w:eastAsia="zh-CN"/>
              </w:rPr>
              <w:t>PCell</w:t>
            </w:r>
            <w:proofErr w:type="spellEnd"/>
            <w:r w:rsidRPr="00375A6D">
              <w:rPr>
                <w:rFonts w:ascii="Arial" w:eastAsiaTheme="minorEastAsia" w:hAnsi="Arial" w:cs="Arial"/>
                <w:lang w:val="en-GB" w:eastAsia="zh-CN"/>
              </w:rPr>
              <w:t xml:space="preserve">.  </w:t>
            </w:r>
          </w:p>
        </w:tc>
      </w:tr>
    </w:tbl>
    <w:p w:rsidR="00375A6D" w:rsidRPr="00605234" w:rsidRDefault="00AA3581" w:rsidP="006F637F">
      <w:pPr>
        <w:spacing w:before="240"/>
        <w:rPr>
          <w:rFonts w:ascii="Arial" w:eastAsiaTheme="minorEastAsia" w:hAnsi="Arial" w:cs="Arial"/>
          <w:lang w:val="en-GB" w:eastAsia="zh-CN"/>
        </w:rPr>
      </w:pPr>
      <w:r w:rsidRPr="00605234">
        <w:rPr>
          <w:rFonts w:ascii="Arial" w:eastAsiaTheme="minorEastAsia" w:hAnsi="Arial" w:cs="Arial" w:hint="eastAsia"/>
          <w:lang w:val="en-GB" w:eastAsia="zh-CN"/>
        </w:rPr>
        <w:t>In LTE,</w:t>
      </w:r>
      <w:r w:rsidR="005140B3">
        <w:rPr>
          <w:rFonts w:ascii="Arial" w:eastAsiaTheme="minorEastAsia" w:hAnsi="Arial" w:cs="Arial" w:hint="eastAsia"/>
          <w:lang w:val="en-GB" w:eastAsia="zh-CN"/>
        </w:rPr>
        <w:t xml:space="preserve"> </w:t>
      </w:r>
      <w:r w:rsidR="00605234" w:rsidRPr="00605234">
        <w:rPr>
          <w:rFonts w:ascii="Arial" w:eastAsiaTheme="minorEastAsia" w:hAnsi="Arial" w:cs="Arial" w:hint="eastAsia"/>
          <w:lang w:val="en-GB" w:eastAsia="zh-CN"/>
        </w:rPr>
        <w:t xml:space="preserve">IE </w:t>
      </w:r>
      <w:proofErr w:type="gramStart"/>
      <w:r w:rsidR="00605234" w:rsidRPr="00605234">
        <w:rPr>
          <w:rFonts w:ascii="Arial" w:eastAsiaTheme="minorEastAsia" w:hAnsi="Arial" w:cs="Arial"/>
          <w:lang w:val="en-GB" w:eastAsia="zh-CN"/>
        </w:rPr>
        <w:t>“</w:t>
      </w:r>
      <w:r w:rsidRPr="00605234">
        <w:rPr>
          <w:rFonts w:ascii="Arial" w:eastAsiaTheme="minorEastAsia" w:hAnsi="Arial" w:cs="Arial"/>
          <w:lang w:val="en-GB" w:eastAsia="zh-CN"/>
        </w:rPr>
        <w:t xml:space="preserve"> </w:t>
      </w:r>
      <w:proofErr w:type="spellStart"/>
      <w:r w:rsidRPr="00605234">
        <w:rPr>
          <w:rFonts w:ascii="Arial" w:eastAsiaTheme="minorEastAsia" w:hAnsi="Arial" w:cs="Arial"/>
          <w:lang w:val="en-GB" w:eastAsia="zh-CN"/>
        </w:rPr>
        <w:t>mbms</w:t>
      </w:r>
      <w:proofErr w:type="spellEnd"/>
      <w:proofErr w:type="gramEnd"/>
      <w:r w:rsidRPr="00605234">
        <w:rPr>
          <w:rFonts w:ascii="Arial" w:eastAsiaTheme="minorEastAsia" w:hAnsi="Arial" w:cs="Arial"/>
          <w:lang w:val="en-GB" w:eastAsia="zh-CN"/>
        </w:rPr>
        <w:t>-Services</w:t>
      </w:r>
      <w:r w:rsidR="00605234" w:rsidRPr="00605234">
        <w:rPr>
          <w:rFonts w:ascii="Arial" w:eastAsiaTheme="minorEastAsia" w:hAnsi="Arial" w:cs="Arial"/>
          <w:lang w:val="en-GB" w:eastAsia="zh-CN"/>
        </w:rPr>
        <w:t>”</w:t>
      </w:r>
      <w:r w:rsidRPr="00605234">
        <w:rPr>
          <w:rFonts w:ascii="Arial" w:eastAsiaTheme="minorEastAsia" w:hAnsi="Arial" w:cs="Arial" w:hint="eastAsia"/>
          <w:lang w:val="en-GB" w:eastAsia="zh-CN"/>
        </w:rPr>
        <w:t xml:space="preserve"> in message </w:t>
      </w:r>
      <w:proofErr w:type="spellStart"/>
      <w:r w:rsidRPr="00605234">
        <w:rPr>
          <w:rFonts w:ascii="Arial" w:eastAsiaTheme="minorEastAsia" w:hAnsi="Arial" w:cs="Arial"/>
          <w:lang w:val="en-GB" w:eastAsia="zh-CN"/>
        </w:rPr>
        <w:t>MBMSInterestIndication</w:t>
      </w:r>
      <w:proofErr w:type="spellEnd"/>
      <w:r w:rsidRPr="00605234">
        <w:rPr>
          <w:rFonts w:ascii="Arial" w:eastAsiaTheme="minorEastAsia" w:hAnsi="Arial" w:cs="Arial" w:hint="eastAsia"/>
          <w:lang w:val="en-GB" w:eastAsia="zh-CN"/>
        </w:rPr>
        <w:t xml:space="preserve"> was </w:t>
      </w:r>
      <w:r w:rsidRPr="00605234">
        <w:rPr>
          <w:rFonts w:ascii="Arial" w:eastAsiaTheme="minorEastAsia" w:hAnsi="Arial" w:cs="Arial"/>
          <w:lang w:val="en-GB" w:eastAsia="zh-CN"/>
        </w:rPr>
        <w:t>introduced for</w:t>
      </w:r>
      <w:r w:rsidRPr="00605234">
        <w:rPr>
          <w:rFonts w:ascii="Arial" w:eastAsiaTheme="minorEastAsia" w:hAnsi="Arial" w:cs="Arial" w:hint="eastAsia"/>
          <w:lang w:val="en-GB" w:eastAsia="zh-CN"/>
        </w:rPr>
        <w:t xml:space="preserve"> SC-PTM in R13.</w:t>
      </w:r>
      <w:r w:rsidR="000B6E5B" w:rsidRPr="00605234">
        <w:rPr>
          <w:rFonts w:ascii="Arial" w:eastAsiaTheme="minorEastAsia" w:hAnsi="Arial" w:cs="Arial" w:hint="eastAsia"/>
          <w:lang w:val="en-GB" w:eastAsia="zh-CN"/>
        </w:rPr>
        <w:t>T</w:t>
      </w:r>
      <w:r w:rsidRPr="00605234">
        <w:rPr>
          <w:rFonts w:ascii="Arial" w:eastAsiaTheme="minorEastAsia" w:hAnsi="Arial" w:cs="Arial" w:hint="eastAsia"/>
          <w:lang w:val="en-GB" w:eastAsia="zh-CN"/>
        </w:rPr>
        <w:t xml:space="preserve">he purpose is to ensure the service </w:t>
      </w:r>
      <w:r w:rsidRPr="00605234">
        <w:rPr>
          <w:rFonts w:ascii="Arial" w:eastAsiaTheme="minorEastAsia" w:hAnsi="Arial" w:cs="Arial"/>
          <w:lang w:val="en-GB" w:eastAsia="zh-CN"/>
        </w:rPr>
        <w:t>continuity</w:t>
      </w:r>
      <w:r w:rsidRPr="00605234">
        <w:rPr>
          <w:rFonts w:ascii="Arial" w:eastAsiaTheme="minorEastAsia" w:hAnsi="Arial" w:cs="Arial" w:hint="eastAsia"/>
          <w:lang w:val="en-GB" w:eastAsia="zh-CN"/>
        </w:rPr>
        <w:t xml:space="preserve"> of handover from SC-PTM cell, so </w:t>
      </w:r>
      <w:r w:rsidRPr="00605234">
        <w:rPr>
          <w:rFonts w:ascii="Arial" w:eastAsiaTheme="minorEastAsia" w:hAnsi="Arial" w:cs="Arial"/>
          <w:lang w:val="en-GB" w:eastAsia="zh-CN"/>
        </w:rPr>
        <w:t>naturally</w:t>
      </w:r>
      <w:r w:rsidRPr="00605234">
        <w:rPr>
          <w:rFonts w:ascii="Arial" w:eastAsiaTheme="minorEastAsia" w:hAnsi="Arial" w:cs="Arial" w:hint="eastAsia"/>
          <w:lang w:val="en-GB" w:eastAsia="zh-CN"/>
        </w:rPr>
        <w:t xml:space="preserve"> </w:t>
      </w:r>
      <w:proofErr w:type="spellStart"/>
      <w:r w:rsidRPr="00605234">
        <w:rPr>
          <w:rFonts w:ascii="Arial" w:eastAsiaTheme="minorEastAsia" w:hAnsi="Arial" w:cs="Arial"/>
          <w:lang w:val="en-GB" w:eastAsia="zh-CN"/>
        </w:rPr>
        <w:t>mbms</w:t>
      </w:r>
      <w:proofErr w:type="spellEnd"/>
      <w:r w:rsidRPr="00605234">
        <w:rPr>
          <w:rFonts w:ascii="Arial" w:eastAsiaTheme="minorEastAsia" w:hAnsi="Arial" w:cs="Arial"/>
          <w:lang w:val="en-GB" w:eastAsia="zh-CN"/>
        </w:rPr>
        <w:t>-Services</w:t>
      </w:r>
      <w:r w:rsidRPr="00605234">
        <w:rPr>
          <w:rFonts w:ascii="Arial" w:eastAsiaTheme="minorEastAsia" w:hAnsi="Arial" w:cs="Arial" w:hint="eastAsia"/>
          <w:lang w:val="en-GB" w:eastAsia="zh-CN"/>
        </w:rPr>
        <w:t xml:space="preserve"> should be included in message </w:t>
      </w:r>
      <w:proofErr w:type="spellStart"/>
      <w:r w:rsidRPr="00605234">
        <w:rPr>
          <w:rFonts w:ascii="Arial" w:eastAsiaTheme="minorEastAsia" w:hAnsi="Arial" w:cs="Arial"/>
          <w:lang w:val="en-GB" w:eastAsia="zh-CN"/>
        </w:rPr>
        <w:t>MBMSInterestIndication</w:t>
      </w:r>
      <w:proofErr w:type="spellEnd"/>
      <w:r w:rsidRPr="00605234">
        <w:rPr>
          <w:rFonts w:ascii="Arial" w:eastAsiaTheme="minorEastAsia" w:hAnsi="Arial" w:cs="Arial" w:hint="eastAsia"/>
          <w:lang w:val="en-GB" w:eastAsia="zh-CN"/>
        </w:rPr>
        <w:t xml:space="preserve"> only when the serving cell is a SC-PTM cell which was determine</w:t>
      </w:r>
      <w:r w:rsidR="00E06FBD" w:rsidRPr="00605234">
        <w:rPr>
          <w:rFonts w:ascii="Arial" w:eastAsiaTheme="minorEastAsia" w:hAnsi="Arial" w:cs="Arial" w:hint="eastAsia"/>
          <w:lang w:val="en-GB" w:eastAsia="zh-CN"/>
        </w:rPr>
        <w:t>d</w:t>
      </w:r>
      <w:r w:rsidRPr="00605234">
        <w:rPr>
          <w:rFonts w:ascii="Arial" w:eastAsiaTheme="minorEastAsia" w:hAnsi="Arial" w:cs="Arial" w:hint="eastAsia"/>
          <w:lang w:val="en-GB" w:eastAsia="zh-CN"/>
        </w:rPr>
        <w:t xml:space="preserve"> by the presence of SIB20.</w:t>
      </w:r>
      <w:r w:rsidR="00E06FBD" w:rsidRPr="00605234">
        <w:rPr>
          <w:rFonts w:ascii="Arial" w:eastAsiaTheme="minorEastAsia" w:hAnsi="Arial" w:cs="Arial" w:hint="eastAsia"/>
          <w:lang w:val="en-GB" w:eastAsia="zh-CN"/>
        </w:rPr>
        <w:t>T</w:t>
      </w:r>
      <w:r w:rsidRPr="00605234">
        <w:rPr>
          <w:rFonts w:ascii="Arial" w:eastAsiaTheme="minorEastAsia" w:hAnsi="Arial" w:cs="Arial" w:hint="eastAsia"/>
          <w:lang w:val="en-GB" w:eastAsia="zh-CN"/>
        </w:rPr>
        <w:t>he same principle should be applied in NR MBS,</w:t>
      </w:r>
      <w:r w:rsidR="00E06FBD" w:rsidRPr="00605234">
        <w:rPr>
          <w:rFonts w:ascii="Arial" w:eastAsiaTheme="minorEastAsia" w:hAnsi="Arial" w:cs="Arial" w:hint="eastAsia"/>
          <w:lang w:val="en-GB" w:eastAsia="zh-CN"/>
        </w:rPr>
        <w:t xml:space="preserve"> </w:t>
      </w:r>
      <w:r w:rsidRPr="00605234">
        <w:rPr>
          <w:rFonts w:ascii="Arial" w:eastAsiaTheme="minorEastAsia" w:hAnsi="Arial" w:cs="Arial" w:hint="eastAsia"/>
          <w:lang w:val="en-GB" w:eastAsia="zh-CN"/>
        </w:rPr>
        <w:t>i.e.</w:t>
      </w:r>
      <w:r w:rsidRPr="00605234">
        <w:rPr>
          <w:rFonts w:ascii="Arial" w:eastAsiaTheme="minorEastAsia" w:hAnsi="Arial" w:cs="Arial"/>
          <w:lang w:val="en-GB" w:eastAsia="zh-CN"/>
        </w:rPr>
        <w:t xml:space="preserve"> UE should include </w:t>
      </w:r>
      <w:proofErr w:type="spellStart"/>
      <w:r w:rsidRPr="00605234">
        <w:rPr>
          <w:rFonts w:ascii="Arial" w:eastAsiaTheme="minorEastAsia" w:hAnsi="Arial" w:cs="Arial"/>
          <w:lang w:val="en-GB" w:eastAsia="zh-CN"/>
        </w:rPr>
        <w:t>mbs</w:t>
      </w:r>
      <w:proofErr w:type="spellEnd"/>
      <w:r w:rsidRPr="00605234">
        <w:rPr>
          <w:rFonts w:ascii="Arial" w:eastAsiaTheme="minorEastAsia" w:hAnsi="Arial" w:cs="Arial"/>
          <w:lang w:val="en-GB" w:eastAsia="zh-CN"/>
        </w:rPr>
        <w:t xml:space="preserve">-Services in MII </w:t>
      </w:r>
      <w:r w:rsidRPr="00605234">
        <w:rPr>
          <w:rFonts w:ascii="Arial" w:eastAsiaTheme="minorEastAsia" w:hAnsi="Arial" w:cs="Arial" w:hint="eastAsia"/>
          <w:lang w:val="en-GB" w:eastAsia="zh-CN"/>
        </w:rPr>
        <w:t xml:space="preserve">message </w:t>
      </w:r>
      <w:r w:rsidRPr="00605234">
        <w:rPr>
          <w:rFonts w:ascii="Arial" w:eastAsiaTheme="minorEastAsia" w:hAnsi="Arial" w:cs="Arial"/>
          <w:lang w:val="en-GB" w:eastAsia="zh-CN"/>
        </w:rPr>
        <w:t xml:space="preserve">only in case </w:t>
      </w:r>
      <w:proofErr w:type="spellStart"/>
      <w:r w:rsidRPr="00605234">
        <w:rPr>
          <w:rFonts w:ascii="Arial" w:eastAsiaTheme="minorEastAsia" w:hAnsi="Arial" w:cs="Arial"/>
          <w:lang w:val="en-GB" w:eastAsia="zh-CN"/>
        </w:rPr>
        <w:t>SIBx</w:t>
      </w:r>
      <w:proofErr w:type="spellEnd"/>
      <w:r w:rsidRPr="00605234">
        <w:rPr>
          <w:rFonts w:ascii="Arial" w:eastAsiaTheme="minorEastAsia" w:hAnsi="Arial" w:cs="Arial"/>
          <w:lang w:val="en-GB" w:eastAsia="zh-CN"/>
        </w:rPr>
        <w:t xml:space="preserve"> is scheduled by </w:t>
      </w:r>
      <w:proofErr w:type="spellStart"/>
      <w:r w:rsidRPr="00605234">
        <w:rPr>
          <w:rFonts w:ascii="Arial" w:eastAsiaTheme="minorEastAsia" w:hAnsi="Arial" w:cs="Arial"/>
          <w:lang w:val="en-GB" w:eastAsia="zh-CN"/>
        </w:rPr>
        <w:t>PCell</w:t>
      </w:r>
      <w:proofErr w:type="spellEnd"/>
      <w:r w:rsidRPr="00605234">
        <w:rPr>
          <w:rFonts w:ascii="Arial" w:eastAsiaTheme="minorEastAsia" w:hAnsi="Arial" w:cs="Arial" w:hint="eastAsia"/>
          <w:lang w:val="en-GB" w:eastAsia="zh-CN"/>
        </w:rPr>
        <w:t>.</w:t>
      </w:r>
    </w:p>
    <w:p w:rsidR="00A4490C" w:rsidRDefault="00AA3581" w:rsidP="004225F9">
      <w:pPr>
        <w:spacing w:before="240" w:after="120"/>
        <w:jc w:val="both"/>
        <w:rPr>
          <w:rFonts w:ascii="Arial" w:eastAsiaTheme="minorEastAsia" w:hAnsi="Arial" w:cs="Arial"/>
          <w:b/>
          <w:lang w:val="x-none" w:eastAsia="zh-CN"/>
        </w:rPr>
      </w:pPr>
      <w:r w:rsidRPr="00E06FBD">
        <w:rPr>
          <w:rFonts w:ascii="Arial" w:eastAsiaTheme="minorEastAsia" w:hAnsi="Arial" w:cs="Arial" w:hint="eastAsia"/>
          <w:b/>
          <w:lang w:val="x-none" w:eastAsia="zh-CN"/>
        </w:rPr>
        <w:t xml:space="preserve">Proposal </w:t>
      </w:r>
      <w:r w:rsidR="007E363F">
        <w:rPr>
          <w:rFonts w:ascii="Arial" w:eastAsiaTheme="minorEastAsia" w:hAnsi="Arial" w:cs="Arial" w:hint="eastAsia"/>
          <w:b/>
          <w:lang w:val="x-none" w:eastAsia="zh-CN"/>
        </w:rPr>
        <w:t>8</w:t>
      </w:r>
      <w:r w:rsidRPr="00E06FBD">
        <w:rPr>
          <w:rFonts w:ascii="Arial" w:eastAsiaTheme="minorEastAsia" w:hAnsi="Arial" w:cs="Arial" w:hint="eastAsia"/>
          <w:b/>
          <w:lang w:val="x-none" w:eastAsia="zh-CN"/>
        </w:rPr>
        <w:t>：</w:t>
      </w:r>
      <w:r w:rsidR="00C72571">
        <w:rPr>
          <w:rFonts w:ascii="Arial" w:eastAsiaTheme="minorEastAsia" w:hAnsi="Arial" w:cs="Arial" w:hint="eastAsia"/>
          <w:b/>
          <w:lang w:val="x-none" w:eastAsia="zh-CN"/>
        </w:rPr>
        <w:t xml:space="preserve">Confirm that </w:t>
      </w:r>
      <w:r w:rsidRPr="00E06FBD">
        <w:rPr>
          <w:rFonts w:ascii="Arial" w:eastAsiaTheme="minorEastAsia" w:hAnsi="Arial" w:cs="Arial"/>
          <w:b/>
          <w:lang w:val="x-none" w:eastAsia="zh-CN"/>
        </w:rPr>
        <w:t xml:space="preserve">UE should include </w:t>
      </w:r>
      <w:proofErr w:type="spellStart"/>
      <w:r w:rsidRPr="00E06FBD">
        <w:rPr>
          <w:rFonts w:ascii="Arial" w:eastAsiaTheme="minorEastAsia" w:hAnsi="Arial" w:cs="Arial"/>
          <w:b/>
          <w:lang w:val="x-none" w:eastAsia="zh-CN"/>
        </w:rPr>
        <w:t>mbs</w:t>
      </w:r>
      <w:proofErr w:type="spellEnd"/>
      <w:r w:rsidRPr="00E06FBD">
        <w:rPr>
          <w:rFonts w:ascii="Arial" w:eastAsiaTheme="minorEastAsia" w:hAnsi="Arial" w:cs="Arial"/>
          <w:b/>
          <w:lang w:val="x-none" w:eastAsia="zh-CN"/>
        </w:rPr>
        <w:t xml:space="preserve">-Services in MII </w:t>
      </w:r>
      <w:r w:rsidRPr="00E06FBD">
        <w:rPr>
          <w:rFonts w:ascii="Arial" w:eastAsiaTheme="minorEastAsia" w:hAnsi="Arial" w:cs="Arial" w:hint="eastAsia"/>
          <w:b/>
          <w:lang w:val="x-none" w:eastAsia="zh-CN"/>
        </w:rPr>
        <w:t xml:space="preserve">message </w:t>
      </w:r>
      <w:r w:rsidRPr="00E06FBD">
        <w:rPr>
          <w:rFonts w:ascii="Arial" w:eastAsiaTheme="minorEastAsia" w:hAnsi="Arial" w:cs="Arial"/>
          <w:b/>
          <w:lang w:val="x-none" w:eastAsia="zh-CN"/>
        </w:rPr>
        <w:t xml:space="preserve">only </w:t>
      </w:r>
      <w:r w:rsidR="00C72571">
        <w:rPr>
          <w:rFonts w:ascii="Arial" w:eastAsiaTheme="minorEastAsia" w:hAnsi="Arial" w:cs="Arial" w:hint="eastAsia"/>
          <w:b/>
          <w:lang w:val="x-none" w:eastAsia="zh-CN"/>
        </w:rPr>
        <w:t>when</w:t>
      </w:r>
      <w:r w:rsidRPr="00E06FBD">
        <w:rPr>
          <w:rFonts w:ascii="Arial" w:eastAsiaTheme="minorEastAsia" w:hAnsi="Arial" w:cs="Arial"/>
          <w:b/>
          <w:lang w:val="x-none" w:eastAsia="zh-CN"/>
        </w:rPr>
        <w:t xml:space="preserve"> </w:t>
      </w:r>
      <w:proofErr w:type="spellStart"/>
      <w:r w:rsidRPr="00E06FBD">
        <w:rPr>
          <w:rFonts w:ascii="Arial" w:eastAsiaTheme="minorEastAsia" w:hAnsi="Arial" w:cs="Arial"/>
          <w:b/>
          <w:lang w:val="x-none" w:eastAsia="zh-CN"/>
        </w:rPr>
        <w:t>SIBx</w:t>
      </w:r>
      <w:proofErr w:type="spellEnd"/>
      <w:r w:rsidRPr="00E06FBD">
        <w:rPr>
          <w:rFonts w:ascii="Arial" w:eastAsiaTheme="minorEastAsia" w:hAnsi="Arial" w:cs="Arial"/>
          <w:b/>
          <w:lang w:val="x-none" w:eastAsia="zh-CN"/>
        </w:rPr>
        <w:t xml:space="preserve"> is scheduled by </w:t>
      </w:r>
      <w:proofErr w:type="spellStart"/>
      <w:r w:rsidRPr="00E06FBD">
        <w:rPr>
          <w:rFonts w:ascii="Arial" w:eastAsiaTheme="minorEastAsia" w:hAnsi="Arial" w:cs="Arial"/>
          <w:b/>
          <w:lang w:val="x-none" w:eastAsia="zh-CN"/>
        </w:rPr>
        <w:t>Pcell</w:t>
      </w:r>
      <w:proofErr w:type="spellEnd"/>
      <w:r w:rsidRPr="00E06FBD">
        <w:rPr>
          <w:rFonts w:ascii="Arial" w:eastAsiaTheme="minorEastAsia" w:hAnsi="Arial" w:cs="Arial" w:hint="eastAsia"/>
          <w:b/>
          <w:lang w:val="x-none" w:eastAsia="zh-CN"/>
        </w:rPr>
        <w:t>, same as LTE SC-PTM.</w:t>
      </w:r>
    </w:p>
    <w:p w:rsidR="00D4008E" w:rsidRPr="00D4008E" w:rsidRDefault="00D4008E" w:rsidP="00AA3581">
      <w:pPr>
        <w:spacing w:after="120"/>
        <w:jc w:val="both"/>
        <w:rPr>
          <w:rFonts w:ascii="Arial" w:eastAsiaTheme="minorEastAsia" w:hAnsi="Arial" w:cs="Arial"/>
          <w:b/>
          <w:u w:val="single"/>
          <w:lang w:val="x-none" w:eastAsia="zh-CN"/>
        </w:rPr>
      </w:pPr>
      <w:r w:rsidRPr="00D4008E">
        <w:rPr>
          <w:rFonts w:ascii="Arial" w:eastAsiaTheme="minorEastAsia" w:hAnsi="Arial" w:cs="Arial" w:hint="eastAsia"/>
          <w:b/>
          <w:u w:val="single"/>
          <w:lang w:val="x-none" w:eastAsia="zh-CN"/>
        </w:rPr>
        <w:t xml:space="preserve">Network control </w:t>
      </w:r>
      <w:r>
        <w:rPr>
          <w:rFonts w:ascii="Arial" w:eastAsiaTheme="minorEastAsia" w:hAnsi="Arial" w:cs="Arial" w:hint="eastAsia"/>
          <w:b/>
          <w:u w:val="single"/>
          <w:lang w:val="x-none" w:eastAsia="zh-CN"/>
        </w:rPr>
        <w:t>of the</w:t>
      </w:r>
      <w:r w:rsidRPr="00D4008E">
        <w:rPr>
          <w:rFonts w:ascii="Arial" w:eastAsiaTheme="minorEastAsia" w:hAnsi="Arial" w:cs="Arial" w:hint="eastAsia"/>
          <w:b/>
          <w:u w:val="single"/>
          <w:lang w:val="x-none" w:eastAsia="zh-CN"/>
        </w:rPr>
        <w:t xml:space="preserve"> MII reporting</w:t>
      </w:r>
    </w:p>
    <w:p w:rsidR="00C87AA8" w:rsidRPr="004C627C" w:rsidRDefault="004C627C" w:rsidP="00C87AA8">
      <w:pPr>
        <w:spacing w:before="240"/>
        <w:rPr>
          <w:rFonts w:ascii="Arial" w:eastAsiaTheme="minorEastAsia" w:hAnsi="Arial" w:cs="Arial"/>
          <w:lang w:eastAsia="zh-CN"/>
        </w:rPr>
      </w:pPr>
      <w:r>
        <w:rPr>
          <w:rFonts w:ascii="Arial" w:eastAsiaTheme="minorEastAsia" w:hAnsi="Arial" w:cs="Arial" w:hint="eastAsia"/>
          <w:lang w:val="en-GB" w:eastAsia="zh-CN"/>
        </w:rPr>
        <w:t>During the</w:t>
      </w:r>
      <w:r w:rsidRPr="008436FC">
        <w:rPr>
          <w:rFonts w:ascii="Arial" w:eastAsiaTheme="minorEastAsia" w:hAnsi="Arial" w:cs="Arial"/>
          <w:lang w:val="en-GB" w:eastAsia="zh-CN"/>
        </w:rPr>
        <w:t xml:space="preserve"> previous discussion, some companies have concern that </w:t>
      </w:r>
      <w:r>
        <w:rPr>
          <w:rFonts w:ascii="Arial" w:hAnsi="Arial" w:cs="Arial"/>
          <w:lang w:eastAsia="ko-KR"/>
        </w:rPr>
        <w:t>UE may send a lot of M</w:t>
      </w:r>
      <w:r>
        <w:rPr>
          <w:rFonts w:ascii="Arial" w:eastAsiaTheme="minorEastAsia" w:hAnsi="Arial" w:cs="Arial" w:hint="eastAsia"/>
          <w:lang w:eastAsia="zh-CN"/>
        </w:rPr>
        <w:t>I</w:t>
      </w:r>
      <w:r w:rsidRPr="008436FC">
        <w:rPr>
          <w:rFonts w:ascii="Arial" w:hAnsi="Arial" w:cs="Arial"/>
          <w:lang w:eastAsia="ko-KR"/>
        </w:rPr>
        <w:t>I signaling</w:t>
      </w:r>
      <w:r>
        <w:rPr>
          <w:rFonts w:ascii="Arial" w:eastAsiaTheme="minorEastAsia" w:hAnsi="Arial" w:cs="Arial" w:hint="eastAsia"/>
          <w:lang w:eastAsia="zh-CN"/>
        </w:rPr>
        <w:t xml:space="preserve"> </w:t>
      </w:r>
      <w:r w:rsidRPr="008436FC">
        <w:rPr>
          <w:rFonts w:ascii="Arial" w:eastAsiaTheme="minorEastAsia" w:hAnsi="Arial" w:cs="Arial"/>
          <w:lang w:eastAsia="zh-CN"/>
        </w:rPr>
        <w:t xml:space="preserve">and propose to provide the possibility for network to enable/disable the MII </w:t>
      </w:r>
      <w:r>
        <w:rPr>
          <w:rFonts w:ascii="Arial" w:eastAsiaTheme="minorEastAsia" w:hAnsi="Arial" w:cs="Arial" w:hint="eastAsia"/>
          <w:lang w:eastAsia="zh-CN"/>
        </w:rPr>
        <w:t>reporting from UE</w:t>
      </w:r>
      <w:r w:rsidR="00C87AA8">
        <w:rPr>
          <w:rFonts w:ascii="Arial" w:eastAsiaTheme="minorEastAsia" w:hAnsi="Arial" w:cs="Arial" w:hint="eastAsia"/>
          <w:lang w:val="en-GB" w:eastAsia="zh-CN"/>
        </w:rPr>
        <w:t>,</w:t>
      </w:r>
      <w:r w:rsidR="000B0AF3">
        <w:rPr>
          <w:rFonts w:ascii="Arial" w:eastAsiaTheme="minorEastAsia" w:hAnsi="Arial" w:cs="Arial" w:hint="eastAsia"/>
          <w:lang w:val="en-GB" w:eastAsia="zh-CN"/>
        </w:rPr>
        <w:t xml:space="preserve"> </w:t>
      </w:r>
      <w:r>
        <w:rPr>
          <w:rFonts w:ascii="Arial" w:eastAsiaTheme="minorEastAsia" w:hAnsi="Arial" w:cs="Arial" w:hint="eastAsia"/>
          <w:lang w:val="en-GB" w:eastAsia="zh-CN"/>
        </w:rPr>
        <w:t>as captured in</w:t>
      </w:r>
      <w:r w:rsidR="00997B36">
        <w:rPr>
          <w:rFonts w:ascii="Arial" w:eastAsiaTheme="minorEastAsia" w:hAnsi="Arial" w:cs="Arial" w:hint="eastAsia"/>
          <w:lang w:val="en-GB" w:eastAsia="zh-CN"/>
        </w:rPr>
        <w:t xml:space="preserve"> RAN2#116e agreement</w:t>
      </w:r>
      <w:r w:rsidR="00C87AA8">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9286"/>
      </w:tblGrid>
      <w:tr w:rsidR="00C87AA8" w:rsidTr="00C87AA8">
        <w:tc>
          <w:tcPr>
            <w:tcW w:w="9286" w:type="dxa"/>
          </w:tcPr>
          <w:p w:rsidR="00C87AA8" w:rsidRPr="00C2540E" w:rsidRDefault="00C87AA8" w:rsidP="00C2540E">
            <w:pPr>
              <w:pStyle w:val="Agreement"/>
              <w:numPr>
                <w:ilvl w:val="0"/>
                <w:numId w:val="0"/>
              </w:numPr>
              <w:rPr>
                <w:rFonts w:eastAsiaTheme="minorEastAsia" w:cs="Arial"/>
                <w:lang w:eastAsia="zh-CN"/>
              </w:rPr>
            </w:pPr>
            <w:r w:rsidRPr="00211C68">
              <w:t xml:space="preserve">Confirm that the UE may initiate MII procedure upon successful connection establishment, upon entering or leaving the broadcast service area, upon MBS broadcast session start or stop, upon change of </w:t>
            </w:r>
            <w:proofErr w:type="gramStart"/>
            <w:r w:rsidRPr="00211C68">
              <w:t>interest,</w:t>
            </w:r>
            <w:proofErr w:type="gramEnd"/>
            <w:r w:rsidRPr="00211C68">
              <w:t xml:space="preserve"> upon change of priority between MBS broadcast reception and unicast reception, upon change to a </w:t>
            </w:r>
            <w:proofErr w:type="spellStart"/>
            <w:r w:rsidRPr="00211C68">
              <w:t>PCell</w:t>
            </w:r>
            <w:proofErr w:type="spellEnd"/>
            <w:r w:rsidRPr="00211C68">
              <w:t xml:space="preserve"> broadcasting SIBx1. FFS other triggers. </w:t>
            </w:r>
            <w:r w:rsidRPr="00C87AA8">
              <w:rPr>
                <w:highlight w:val="yellow"/>
              </w:rPr>
              <w:t>FFS network control.</w:t>
            </w:r>
          </w:p>
        </w:tc>
      </w:tr>
    </w:tbl>
    <w:p w:rsidR="000C071E" w:rsidRDefault="008B2868" w:rsidP="008369FD">
      <w:pPr>
        <w:spacing w:before="240" w:after="240"/>
        <w:rPr>
          <w:rFonts w:ascii="Arial" w:eastAsiaTheme="minorEastAsia" w:hAnsi="Arial" w:cs="Arial"/>
          <w:lang w:eastAsia="zh-CN"/>
        </w:rPr>
      </w:pPr>
      <w:r>
        <w:rPr>
          <w:rFonts w:ascii="Arial" w:eastAsiaTheme="minorEastAsia" w:hAnsi="Arial" w:cs="Arial" w:hint="eastAsia"/>
          <w:lang w:eastAsia="zh-CN"/>
        </w:rPr>
        <w:t xml:space="preserve">On </w:t>
      </w:r>
      <w:r w:rsidR="00365772">
        <w:rPr>
          <w:rFonts w:ascii="Arial" w:eastAsiaTheme="minorEastAsia" w:hAnsi="Arial" w:cs="Arial" w:hint="eastAsia"/>
          <w:lang w:eastAsia="zh-CN"/>
        </w:rPr>
        <w:t>how to</w:t>
      </w:r>
      <w:r>
        <w:rPr>
          <w:rFonts w:ascii="Arial" w:eastAsiaTheme="minorEastAsia" w:hAnsi="Arial" w:cs="Arial" w:hint="eastAsia"/>
          <w:lang w:eastAsia="zh-CN"/>
        </w:rPr>
        <w:t xml:space="preserve"> enabl</w:t>
      </w:r>
      <w:r w:rsidR="00365772">
        <w:rPr>
          <w:rFonts w:ascii="Arial" w:eastAsiaTheme="minorEastAsia" w:hAnsi="Arial" w:cs="Arial" w:hint="eastAsia"/>
          <w:lang w:eastAsia="zh-CN"/>
        </w:rPr>
        <w:t>e</w:t>
      </w:r>
      <w:r>
        <w:rPr>
          <w:rFonts w:ascii="Arial" w:eastAsiaTheme="minorEastAsia" w:hAnsi="Arial" w:cs="Arial" w:hint="eastAsia"/>
          <w:lang w:eastAsia="zh-CN"/>
        </w:rPr>
        <w:t>/disabl</w:t>
      </w:r>
      <w:r w:rsidR="00365772">
        <w:rPr>
          <w:rFonts w:ascii="Arial" w:eastAsiaTheme="minorEastAsia" w:hAnsi="Arial" w:cs="Arial" w:hint="eastAsia"/>
          <w:lang w:eastAsia="zh-CN"/>
        </w:rPr>
        <w:t>e</w:t>
      </w:r>
      <w:r w:rsidR="00177BE5">
        <w:rPr>
          <w:rFonts w:ascii="Arial" w:eastAsiaTheme="minorEastAsia" w:hAnsi="Arial" w:cs="Arial" w:hint="eastAsia"/>
          <w:lang w:eastAsia="zh-CN"/>
        </w:rPr>
        <w:t xml:space="preserve"> the MII reporting from UE, </w:t>
      </w:r>
      <w:proofErr w:type="spellStart"/>
      <w:r w:rsidR="0063799D">
        <w:rPr>
          <w:rFonts w:ascii="Arial" w:eastAsiaTheme="minorEastAsia" w:hAnsi="Arial" w:cs="Arial" w:hint="eastAsia"/>
          <w:lang w:eastAsia="zh-CN"/>
        </w:rPr>
        <w:t>gNB</w:t>
      </w:r>
      <w:proofErr w:type="spellEnd"/>
      <w:r w:rsidR="0063799D">
        <w:rPr>
          <w:rFonts w:ascii="Arial" w:eastAsiaTheme="minorEastAsia" w:hAnsi="Arial" w:cs="Arial" w:hint="eastAsia"/>
          <w:lang w:eastAsia="zh-CN"/>
        </w:rPr>
        <w:t xml:space="preserve"> can control it </w:t>
      </w:r>
      <w:r w:rsidR="0063799D">
        <w:rPr>
          <w:rFonts w:ascii="Arial" w:eastAsiaTheme="minorEastAsia" w:hAnsi="Arial" w:cs="Arial"/>
          <w:lang w:eastAsia="zh-CN"/>
        </w:rPr>
        <w:t>implicitly</w:t>
      </w:r>
      <w:r w:rsidR="0063799D">
        <w:rPr>
          <w:rFonts w:ascii="Arial" w:eastAsiaTheme="minorEastAsia" w:hAnsi="Arial" w:cs="Arial" w:hint="eastAsia"/>
          <w:lang w:eastAsia="zh-CN"/>
        </w:rPr>
        <w:t xml:space="preserve"> or explicitly</w:t>
      </w:r>
      <w:r w:rsidR="00177BE5">
        <w:rPr>
          <w:rFonts w:ascii="Arial" w:eastAsiaTheme="minorEastAsia" w:hAnsi="Arial" w:cs="Arial" w:hint="eastAsia"/>
          <w:lang w:eastAsia="zh-CN"/>
        </w:rPr>
        <w:t>.</w:t>
      </w:r>
      <w:r>
        <w:rPr>
          <w:rFonts w:ascii="Arial" w:eastAsiaTheme="minorEastAsia" w:hAnsi="Arial" w:cs="Arial" w:hint="eastAsia"/>
          <w:lang w:eastAsia="zh-CN"/>
        </w:rPr>
        <w:t xml:space="preserve"> </w:t>
      </w:r>
    </w:p>
    <w:p w:rsidR="005E6156" w:rsidRPr="008B2868" w:rsidRDefault="000C071E" w:rsidP="008369FD">
      <w:pPr>
        <w:spacing w:before="240" w:after="240"/>
        <w:rPr>
          <w:rFonts w:ascii="Arial" w:eastAsiaTheme="minorEastAsia" w:hAnsi="Arial" w:cs="Arial"/>
          <w:lang w:eastAsia="zh-CN"/>
        </w:rPr>
      </w:pPr>
      <w:r>
        <w:rPr>
          <w:rFonts w:ascii="Arial" w:eastAsiaTheme="minorEastAsia" w:hAnsi="Arial" w:cs="Arial" w:hint="eastAsia"/>
          <w:lang w:eastAsia="zh-CN"/>
        </w:rPr>
        <w:t>For the implicit</w:t>
      </w:r>
      <w:r w:rsidR="00E00637">
        <w:rPr>
          <w:rFonts w:ascii="Arial" w:eastAsiaTheme="minorEastAsia" w:hAnsi="Arial" w:cs="Arial" w:hint="eastAsia"/>
          <w:lang w:eastAsia="zh-CN"/>
        </w:rPr>
        <w:t xml:space="preserve"> means</w:t>
      </w:r>
      <w:r>
        <w:rPr>
          <w:rFonts w:ascii="Arial" w:eastAsiaTheme="minorEastAsia" w:hAnsi="Arial" w:cs="Arial" w:hint="eastAsia"/>
          <w:lang w:eastAsia="zh-CN"/>
        </w:rPr>
        <w:t xml:space="preserve">, </w:t>
      </w:r>
      <w:r>
        <w:rPr>
          <w:rFonts w:ascii="Arial" w:eastAsiaTheme="minorEastAsia" w:hAnsi="Arial" w:cs="Arial" w:hint="eastAsia"/>
          <w:lang w:val="en-GB" w:eastAsia="zh-CN"/>
        </w:rPr>
        <w:t>a</w:t>
      </w:r>
      <w:r w:rsidR="005E6156" w:rsidRPr="00177BE5">
        <w:rPr>
          <w:rFonts w:ascii="Arial" w:eastAsiaTheme="minorEastAsia" w:hAnsi="Arial" w:cs="Arial" w:hint="eastAsia"/>
          <w:lang w:val="en-GB" w:eastAsia="zh-CN"/>
        </w:rPr>
        <w:t xml:space="preserve">s captured </w:t>
      </w:r>
      <w:r w:rsidR="008436FC" w:rsidRPr="00177BE5">
        <w:rPr>
          <w:rFonts w:ascii="Arial" w:eastAsiaTheme="minorEastAsia" w:hAnsi="Arial" w:cs="Arial"/>
          <w:lang w:val="en-GB" w:eastAsia="zh-CN"/>
        </w:rPr>
        <w:t>in the</w:t>
      </w:r>
      <w:r w:rsidR="005E6156" w:rsidRPr="00177BE5">
        <w:rPr>
          <w:rFonts w:ascii="Arial" w:eastAsiaTheme="minorEastAsia" w:hAnsi="Arial" w:cs="Arial" w:hint="eastAsia"/>
          <w:lang w:val="en-GB" w:eastAsia="zh-CN"/>
        </w:rPr>
        <w:t xml:space="preserve"> current 331 running CR</w:t>
      </w:r>
      <w:r w:rsidR="00177BE5">
        <w:rPr>
          <w:rFonts w:ascii="Arial" w:eastAsiaTheme="minorEastAsia" w:hAnsi="Arial" w:cs="Arial" w:hint="eastAsia"/>
          <w:lang w:val="en-GB" w:eastAsia="zh-CN"/>
        </w:rPr>
        <w:t xml:space="preserve"> </w:t>
      </w:r>
      <w:r w:rsidR="00F91306">
        <w:rPr>
          <w:rFonts w:ascii="Arial" w:eastAsiaTheme="minorEastAsia" w:hAnsi="Arial" w:cs="Arial" w:hint="eastAsia"/>
          <w:lang w:val="en-GB" w:eastAsia="zh-CN"/>
        </w:rPr>
        <w:t>[4]</w:t>
      </w:r>
      <w:r w:rsidR="005E6156" w:rsidRPr="00177BE5">
        <w:rPr>
          <w:rFonts w:ascii="Arial" w:eastAsiaTheme="minorEastAsia" w:hAnsi="Arial" w:cs="Arial" w:hint="eastAsia"/>
          <w:lang w:val="en-GB" w:eastAsia="zh-CN"/>
        </w:rPr>
        <w:t>,</w:t>
      </w:r>
      <w:r w:rsidR="00605234">
        <w:rPr>
          <w:rFonts w:ascii="Arial" w:eastAsiaTheme="minorEastAsia" w:hAnsi="Arial" w:cs="Arial" w:hint="eastAsia"/>
          <w:lang w:val="en-GB" w:eastAsia="zh-CN"/>
        </w:rPr>
        <w:t xml:space="preserve"> </w:t>
      </w:r>
      <w:r w:rsidR="005E6156" w:rsidRPr="00177BE5">
        <w:rPr>
          <w:rFonts w:ascii="Arial" w:eastAsiaTheme="minorEastAsia" w:hAnsi="Arial" w:cs="Arial" w:hint="eastAsia"/>
          <w:lang w:val="en-GB" w:eastAsia="zh-CN"/>
        </w:rPr>
        <w:t>UE can report MII only when the SIBx1</w:t>
      </w:r>
      <w:r w:rsidR="00B74CA7" w:rsidRPr="00177BE5">
        <w:rPr>
          <w:rFonts w:ascii="Arial" w:eastAsiaTheme="minorEastAsia" w:hAnsi="Arial" w:cs="Arial" w:hint="eastAsia"/>
          <w:lang w:val="en-GB" w:eastAsia="zh-CN"/>
        </w:rPr>
        <w:t xml:space="preserve"> is </w:t>
      </w:r>
      <w:r w:rsidR="009E5825" w:rsidRPr="00177BE5">
        <w:rPr>
          <w:rFonts w:ascii="Arial" w:eastAsiaTheme="minorEastAsia" w:hAnsi="Arial" w:cs="Arial"/>
          <w:lang w:val="en-GB" w:eastAsia="zh-CN"/>
        </w:rPr>
        <w:t xml:space="preserve">broadcast by the </w:t>
      </w:r>
      <w:proofErr w:type="spellStart"/>
      <w:r w:rsidR="009E5825" w:rsidRPr="00177BE5">
        <w:rPr>
          <w:rFonts w:ascii="Arial" w:eastAsiaTheme="minorEastAsia" w:hAnsi="Arial" w:cs="Arial"/>
          <w:lang w:val="en-GB" w:eastAsia="zh-CN"/>
        </w:rPr>
        <w:t>PCell</w:t>
      </w:r>
      <w:proofErr w:type="spellEnd"/>
      <w:r w:rsidR="005E6156" w:rsidRPr="00177BE5">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9286"/>
      </w:tblGrid>
      <w:tr w:rsidR="005E6156" w:rsidTr="00220C1C">
        <w:tc>
          <w:tcPr>
            <w:tcW w:w="9286" w:type="dxa"/>
          </w:tcPr>
          <w:p w:rsidR="005E6156" w:rsidRDefault="005E6156" w:rsidP="00220C1C">
            <w:bookmarkStart w:id="19" w:name="OLE_LINK2"/>
            <w:bookmarkStart w:id="20" w:name="OLE_LINK7"/>
            <w:r>
              <w:t>Upon initiating the procedure, the UE shall:</w:t>
            </w:r>
          </w:p>
          <w:p w:rsidR="005E6156" w:rsidRDefault="005E6156" w:rsidP="00220C1C">
            <w:pPr>
              <w:pStyle w:val="B1"/>
            </w:pPr>
            <w:r>
              <w:t>1&gt;</w:t>
            </w:r>
            <w:r>
              <w:tab/>
              <w:t xml:space="preserve">if </w:t>
            </w:r>
            <w:r>
              <w:rPr>
                <w:i/>
              </w:rPr>
              <w:t>SIBx1</w:t>
            </w:r>
            <w:r>
              <w:t xml:space="preserve"> is broadcast by the </w:t>
            </w:r>
            <w:proofErr w:type="spellStart"/>
            <w:r>
              <w:t>PCell</w:t>
            </w:r>
            <w:proofErr w:type="spellEnd"/>
            <w:r>
              <w:t>:</w:t>
            </w:r>
            <w:bookmarkEnd w:id="19"/>
            <w:bookmarkEnd w:id="20"/>
          </w:p>
          <w:p w:rsidR="005E6156" w:rsidRPr="005E6156" w:rsidRDefault="005E6156" w:rsidP="00220C1C">
            <w:pPr>
              <w:spacing w:before="240"/>
              <w:rPr>
                <w:rFonts w:ascii="Arial" w:eastAsiaTheme="minorEastAsia" w:hAnsi="Arial" w:cs="Arial"/>
                <w:lang w:eastAsia="zh-CN"/>
              </w:rPr>
            </w:pPr>
            <w:r>
              <w:rPr>
                <w:rFonts w:ascii="Arial" w:eastAsiaTheme="minorEastAsia" w:hAnsi="Arial" w:cs="Arial"/>
                <w:lang w:eastAsia="zh-CN"/>
              </w:rPr>
              <w:t>……</w:t>
            </w:r>
          </w:p>
        </w:tc>
      </w:tr>
    </w:tbl>
    <w:p w:rsidR="009E5825" w:rsidRPr="008369FD" w:rsidRDefault="009E5825" w:rsidP="00605234">
      <w:pPr>
        <w:spacing w:before="240"/>
        <w:jc w:val="both"/>
        <w:rPr>
          <w:rFonts w:ascii="Arial" w:eastAsiaTheme="minorEastAsia" w:hAnsi="Arial" w:cs="Arial"/>
          <w:lang w:eastAsia="zh-CN"/>
        </w:rPr>
      </w:pPr>
      <w:r w:rsidRPr="008369FD">
        <w:rPr>
          <w:rFonts w:ascii="Arial" w:eastAsiaTheme="minorEastAsia" w:hAnsi="Arial" w:cs="Arial" w:hint="eastAsia"/>
          <w:lang w:eastAsia="zh-CN"/>
        </w:rPr>
        <w:t xml:space="preserve">That is to say, network can </w:t>
      </w:r>
      <w:r w:rsidRPr="008369FD">
        <w:rPr>
          <w:rFonts w:ascii="Arial" w:eastAsiaTheme="minorEastAsia" w:hAnsi="Arial" w:cs="Arial"/>
          <w:lang w:eastAsia="zh-CN"/>
        </w:rPr>
        <w:t>implicitly</w:t>
      </w:r>
      <w:r w:rsidRPr="008369FD">
        <w:rPr>
          <w:rFonts w:ascii="Arial" w:eastAsiaTheme="minorEastAsia" w:hAnsi="Arial" w:cs="Arial" w:hint="eastAsia"/>
          <w:lang w:eastAsia="zh-CN"/>
        </w:rPr>
        <w:t xml:space="preserve"> </w:t>
      </w:r>
      <w:r w:rsidR="005E6156" w:rsidRPr="008369FD">
        <w:rPr>
          <w:rFonts w:ascii="Arial" w:eastAsiaTheme="minorEastAsia" w:hAnsi="Arial" w:cs="Arial"/>
          <w:lang w:eastAsia="zh-CN"/>
        </w:rPr>
        <w:t>enabled/disable</w:t>
      </w:r>
      <w:r w:rsidRPr="008369FD">
        <w:rPr>
          <w:rFonts w:ascii="Arial" w:eastAsiaTheme="minorEastAsia" w:hAnsi="Arial" w:cs="Arial" w:hint="eastAsia"/>
          <w:lang w:eastAsia="zh-CN"/>
        </w:rPr>
        <w:t xml:space="preserve"> the </w:t>
      </w:r>
      <w:r w:rsidRPr="008369FD">
        <w:rPr>
          <w:rFonts w:ascii="Arial" w:eastAsiaTheme="minorEastAsia" w:hAnsi="Arial" w:cs="Arial"/>
          <w:lang w:eastAsia="zh-CN"/>
        </w:rPr>
        <w:t>MII reporting</w:t>
      </w:r>
      <w:r w:rsidRPr="008369FD">
        <w:rPr>
          <w:rFonts w:ascii="Arial" w:eastAsiaTheme="minorEastAsia" w:hAnsi="Arial" w:cs="Arial" w:hint="eastAsia"/>
          <w:lang w:eastAsia="zh-CN"/>
        </w:rPr>
        <w:t xml:space="preserve"> by start</w:t>
      </w:r>
      <w:r w:rsidR="008E5848">
        <w:rPr>
          <w:rFonts w:ascii="Arial" w:eastAsiaTheme="minorEastAsia" w:hAnsi="Arial" w:cs="Arial" w:hint="eastAsia"/>
          <w:lang w:eastAsia="zh-CN"/>
        </w:rPr>
        <w:t>ing</w:t>
      </w:r>
      <w:r w:rsidRPr="008369FD">
        <w:rPr>
          <w:rFonts w:ascii="Arial" w:eastAsiaTheme="minorEastAsia" w:hAnsi="Arial" w:cs="Arial" w:hint="eastAsia"/>
          <w:lang w:eastAsia="zh-CN"/>
        </w:rPr>
        <w:t>/</w:t>
      </w:r>
      <w:proofErr w:type="spellStart"/>
      <w:r w:rsidRPr="008369FD">
        <w:rPr>
          <w:rFonts w:ascii="Arial" w:eastAsiaTheme="minorEastAsia" w:hAnsi="Arial" w:cs="Arial" w:hint="eastAsia"/>
          <w:lang w:eastAsia="zh-CN"/>
        </w:rPr>
        <w:t>stop</w:t>
      </w:r>
      <w:r w:rsidR="008E5848">
        <w:rPr>
          <w:rFonts w:ascii="Arial" w:eastAsiaTheme="minorEastAsia" w:hAnsi="Arial" w:cs="Arial" w:hint="eastAsia"/>
          <w:lang w:eastAsia="zh-CN"/>
        </w:rPr>
        <w:t>ing</w:t>
      </w:r>
      <w:proofErr w:type="spellEnd"/>
      <w:r w:rsidRPr="008369FD">
        <w:rPr>
          <w:rFonts w:ascii="Arial" w:eastAsiaTheme="minorEastAsia" w:hAnsi="Arial" w:cs="Arial" w:hint="eastAsia"/>
          <w:lang w:eastAsia="zh-CN"/>
        </w:rPr>
        <w:t xml:space="preserve"> the scheduling of the SIBx1.However, there may be a case that the schedul</w:t>
      </w:r>
      <w:r w:rsidR="008E5848">
        <w:rPr>
          <w:rFonts w:ascii="Arial" w:eastAsiaTheme="minorEastAsia" w:hAnsi="Arial" w:cs="Arial" w:hint="eastAsia"/>
          <w:lang w:eastAsia="zh-CN"/>
        </w:rPr>
        <w:t>ing</w:t>
      </w:r>
      <w:r w:rsidRPr="008369FD">
        <w:rPr>
          <w:rFonts w:ascii="Arial" w:eastAsiaTheme="minorEastAsia" w:hAnsi="Arial" w:cs="Arial" w:hint="eastAsia"/>
          <w:lang w:eastAsia="zh-CN"/>
        </w:rPr>
        <w:t xml:space="preserve"> of SIBx1 is needed but </w:t>
      </w:r>
      <w:proofErr w:type="spellStart"/>
      <w:r w:rsidRPr="008369FD">
        <w:rPr>
          <w:rFonts w:ascii="Arial" w:eastAsiaTheme="minorEastAsia" w:hAnsi="Arial" w:cs="Arial" w:hint="eastAsia"/>
          <w:lang w:eastAsia="zh-CN"/>
        </w:rPr>
        <w:t>gNB</w:t>
      </w:r>
      <w:proofErr w:type="spellEnd"/>
      <w:r w:rsidRPr="008369FD">
        <w:rPr>
          <w:rFonts w:ascii="Arial" w:eastAsiaTheme="minorEastAsia" w:hAnsi="Arial" w:cs="Arial" w:hint="eastAsia"/>
          <w:lang w:eastAsia="zh-CN"/>
        </w:rPr>
        <w:t xml:space="preserve"> does not want to receive the MII from UEs. So it seems restrictive to do it by replying on the presence of SIBx1.</w:t>
      </w:r>
    </w:p>
    <w:p w:rsidR="00E06FBD" w:rsidRPr="008369FD" w:rsidRDefault="009E5825" w:rsidP="00605234">
      <w:pPr>
        <w:spacing w:before="240"/>
        <w:jc w:val="both"/>
        <w:rPr>
          <w:rFonts w:ascii="Arial" w:eastAsiaTheme="minorEastAsia" w:hAnsi="Arial" w:cs="Arial"/>
          <w:lang w:eastAsia="zh-CN"/>
        </w:rPr>
      </w:pPr>
      <w:r w:rsidRPr="008369FD">
        <w:rPr>
          <w:rFonts w:ascii="Arial" w:eastAsiaTheme="minorEastAsia" w:hAnsi="Arial" w:cs="Arial" w:hint="eastAsia"/>
          <w:lang w:eastAsia="zh-CN"/>
        </w:rPr>
        <w:t>As an alternative,</w:t>
      </w:r>
      <w:r w:rsidR="005E6156" w:rsidRPr="008369FD">
        <w:rPr>
          <w:rFonts w:ascii="Arial" w:eastAsiaTheme="minorEastAsia" w:hAnsi="Arial" w:cs="Arial"/>
          <w:lang w:eastAsia="zh-CN"/>
        </w:rPr>
        <w:t xml:space="preserve"> </w:t>
      </w:r>
      <w:proofErr w:type="spellStart"/>
      <w:r w:rsidR="00E06FBD" w:rsidRPr="008369FD">
        <w:rPr>
          <w:rFonts w:ascii="Arial" w:eastAsiaTheme="minorEastAsia" w:hAnsi="Arial" w:cs="Arial" w:hint="eastAsia"/>
          <w:lang w:eastAsia="zh-CN"/>
        </w:rPr>
        <w:t>gNB</w:t>
      </w:r>
      <w:proofErr w:type="spellEnd"/>
      <w:r w:rsidR="00E06FBD" w:rsidRPr="008369FD">
        <w:rPr>
          <w:rFonts w:ascii="Arial" w:eastAsiaTheme="minorEastAsia" w:hAnsi="Arial" w:cs="Arial" w:hint="eastAsia"/>
          <w:lang w:eastAsia="zh-CN"/>
        </w:rPr>
        <w:t xml:space="preserve"> can broadcast </w:t>
      </w:r>
      <w:r w:rsidR="005E6156" w:rsidRPr="008369FD">
        <w:rPr>
          <w:rFonts w:ascii="Arial" w:eastAsiaTheme="minorEastAsia" w:hAnsi="Arial" w:cs="Arial"/>
          <w:lang w:eastAsia="zh-CN"/>
        </w:rPr>
        <w:t xml:space="preserve">a new indicator </w:t>
      </w:r>
      <w:r w:rsidR="00E06FBD" w:rsidRPr="008369FD">
        <w:rPr>
          <w:rFonts w:ascii="Arial" w:eastAsiaTheme="minorEastAsia" w:hAnsi="Arial" w:cs="Arial" w:hint="eastAsia"/>
          <w:lang w:eastAsia="zh-CN"/>
        </w:rPr>
        <w:t xml:space="preserve">on whether the MII reporting is </w:t>
      </w:r>
      <w:proofErr w:type="gramStart"/>
      <w:r w:rsidR="00E06FBD" w:rsidRPr="008369FD">
        <w:rPr>
          <w:rFonts w:ascii="Arial" w:eastAsiaTheme="minorEastAsia" w:hAnsi="Arial" w:cs="Arial" w:hint="eastAsia"/>
          <w:lang w:eastAsia="zh-CN"/>
        </w:rPr>
        <w:t>enabled/disabled</w:t>
      </w:r>
      <w:proofErr w:type="gramEnd"/>
      <w:r w:rsidR="005E6156" w:rsidRPr="008369FD">
        <w:rPr>
          <w:rFonts w:ascii="Arial" w:eastAsiaTheme="minorEastAsia" w:hAnsi="Arial" w:cs="Arial"/>
          <w:lang w:eastAsia="zh-CN"/>
        </w:rPr>
        <w:t>.</w:t>
      </w:r>
      <w:r w:rsidR="00634E17">
        <w:rPr>
          <w:rFonts w:ascii="Arial" w:eastAsiaTheme="minorEastAsia" w:hAnsi="Arial" w:cs="Arial" w:hint="eastAsia"/>
          <w:lang w:eastAsia="zh-CN"/>
        </w:rPr>
        <w:t xml:space="preserve"> I</w:t>
      </w:r>
      <w:r w:rsidR="00E06FBD" w:rsidRPr="008369FD">
        <w:rPr>
          <w:rFonts w:ascii="Arial" w:eastAsiaTheme="minorEastAsia" w:hAnsi="Arial" w:cs="Arial" w:hint="eastAsia"/>
          <w:lang w:eastAsia="zh-CN"/>
        </w:rPr>
        <w:t xml:space="preserve">t seems such flexibility at </w:t>
      </w:r>
      <w:proofErr w:type="spellStart"/>
      <w:r w:rsidR="00E06FBD" w:rsidRPr="008369FD">
        <w:rPr>
          <w:rFonts w:ascii="Arial" w:eastAsiaTheme="minorEastAsia" w:hAnsi="Arial" w:cs="Arial" w:hint="eastAsia"/>
          <w:lang w:eastAsia="zh-CN"/>
        </w:rPr>
        <w:t>gNB</w:t>
      </w:r>
      <w:proofErr w:type="spellEnd"/>
      <w:r w:rsidR="00E06FBD" w:rsidRPr="008369FD">
        <w:rPr>
          <w:rFonts w:ascii="Arial" w:eastAsiaTheme="minorEastAsia" w:hAnsi="Arial" w:cs="Arial" w:hint="eastAsia"/>
          <w:lang w:eastAsia="zh-CN"/>
        </w:rPr>
        <w:t xml:space="preserve"> side is </w:t>
      </w:r>
      <w:r w:rsidR="00E06FBD" w:rsidRPr="008369FD">
        <w:rPr>
          <w:rFonts w:ascii="Arial" w:eastAsiaTheme="minorEastAsia" w:hAnsi="Arial" w:cs="Arial"/>
          <w:lang w:eastAsia="zh-CN"/>
        </w:rPr>
        <w:t>beneficial</w:t>
      </w:r>
      <w:r w:rsidR="00E06FBD" w:rsidRPr="008369FD">
        <w:rPr>
          <w:rFonts w:ascii="Arial" w:eastAsiaTheme="minorEastAsia" w:hAnsi="Arial" w:cs="Arial" w:hint="eastAsia"/>
          <w:lang w:eastAsia="zh-CN"/>
        </w:rPr>
        <w:t xml:space="preserve">. </w:t>
      </w:r>
    </w:p>
    <w:p w:rsidR="00AA3581" w:rsidRPr="008262A9" w:rsidRDefault="005E6156" w:rsidP="00E06FBD">
      <w:pPr>
        <w:spacing w:before="240" w:after="120"/>
        <w:jc w:val="both"/>
        <w:rPr>
          <w:rFonts w:ascii="Arial" w:eastAsiaTheme="minorEastAsia" w:hAnsi="Arial" w:cs="Arial"/>
          <w:b/>
          <w:lang w:val="x-none" w:eastAsia="zh-CN"/>
        </w:rPr>
      </w:pPr>
      <w:r w:rsidRPr="008262A9">
        <w:rPr>
          <w:rFonts w:ascii="Arial" w:eastAsiaTheme="minorEastAsia" w:hAnsi="Arial" w:cs="Arial" w:hint="eastAsia"/>
          <w:b/>
          <w:lang w:val="x-none" w:eastAsia="zh-CN"/>
        </w:rPr>
        <w:lastRenderedPageBreak/>
        <w:t xml:space="preserve">Proposal </w:t>
      </w:r>
      <w:r w:rsidR="007E363F" w:rsidRPr="008262A9">
        <w:rPr>
          <w:rFonts w:ascii="Arial" w:eastAsiaTheme="minorEastAsia" w:hAnsi="Arial" w:cs="Arial" w:hint="eastAsia"/>
          <w:b/>
          <w:lang w:val="x-none" w:eastAsia="zh-CN"/>
        </w:rPr>
        <w:t>9</w:t>
      </w:r>
      <w:r w:rsidRPr="008262A9">
        <w:rPr>
          <w:rFonts w:ascii="Arial" w:eastAsiaTheme="minorEastAsia" w:hAnsi="Arial" w:cs="Arial" w:hint="eastAsia"/>
          <w:b/>
          <w:lang w:val="x-none" w:eastAsia="zh-CN"/>
        </w:rPr>
        <w:t>：</w:t>
      </w:r>
      <w:r w:rsidR="0080302B" w:rsidRPr="008262A9">
        <w:rPr>
          <w:rFonts w:ascii="Arial" w:eastAsiaTheme="minorEastAsia" w:hAnsi="Arial" w:cs="Arial" w:hint="eastAsia"/>
          <w:b/>
          <w:lang w:val="x-none" w:eastAsia="zh-CN"/>
        </w:rPr>
        <w:t>D</w:t>
      </w:r>
      <w:r w:rsidR="009E5825" w:rsidRPr="008262A9">
        <w:rPr>
          <w:rFonts w:ascii="Arial" w:eastAsiaTheme="minorEastAsia" w:hAnsi="Arial" w:cs="Arial" w:hint="eastAsia"/>
          <w:b/>
          <w:lang w:val="x-none" w:eastAsia="zh-CN"/>
        </w:rPr>
        <w:t xml:space="preserve">iscuss whether </w:t>
      </w:r>
      <w:r w:rsidRPr="008262A9">
        <w:rPr>
          <w:rFonts w:ascii="Arial" w:eastAsiaTheme="minorEastAsia" w:hAnsi="Arial" w:cs="Arial"/>
          <w:b/>
          <w:lang w:val="x-none" w:eastAsia="zh-CN"/>
        </w:rPr>
        <w:t xml:space="preserve">MII reporting </w:t>
      </w:r>
      <w:r w:rsidR="009E5825" w:rsidRPr="008262A9">
        <w:rPr>
          <w:rFonts w:ascii="Arial" w:eastAsiaTheme="minorEastAsia" w:hAnsi="Arial" w:cs="Arial" w:hint="eastAsia"/>
          <w:b/>
          <w:lang w:val="x-none" w:eastAsia="zh-CN"/>
        </w:rPr>
        <w:t>is</w:t>
      </w:r>
      <w:r w:rsidRPr="008262A9">
        <w:rPr>
          <w:rFonts w:ascii="Arial" w:eastAsiaTheme="minorEastAsia" w:hAnsi="Arial" w:cs="Arial"/>
          <w:b/>
          <w:lang w:val="x-none" w:eastAsia="zh-CN"/>
        </w:rPr>
        <w:t xml:space="preserve"> enabled/disabled by the </w:t>
      </w:r>
      <w:r w:rsidR="009E5825" w:rsidRPr="008262A9">
        <w:rPr>
          <w:rFonts w:ascii="Arial" w:eastAsiaTheme="minorEastAsia" w:hAnsi="Arial" w:cs="Arial" w:hint="eastAsia"/>
          <w:b/>
          <w:lang w:val="x-none" w:eastAsia="zh-CN"/>
        </w:rPr>
        <w:t>presence of SIBx1</w:t>
      </w:r>
      <w:r w:rsidR="006B09CB" w:rsidRPr="008262A9">
        <w:rPr>
          <w:rFonts w:ascii="Arial" w:eastAsiaTheme="minorEastAsia" w:hAnsi="Arial" w:cs="Arial" w:hint="eastAsia"/>
          <w:b/>
          <w:lang w:val="x-none" w:eastAsia="zh-CN"/>
        </w:rPr>
        <w:t xml:space="preserve"> implicitly</w:t>
      </w:r>
      <w:r w:rsidRPr="008262A9">
        <w:rPr>
          <w:rFonts w:ascii="Arial" w:eastAsiaTheme="minorEastAsia" w:hAnsi="Arial" w:cs="Arial"/>
          <w:b/>
          <w:lang w:val="x-none" w:eastAsia="zh-CN"/>
        </w:rPr>
        <w:t xml:space="preserve"> or </w:t>
      </w:r>
      <w:r w:rsidR="00E06FBD" w:rsidRPr="008262A9">
        <w:rPr>
          <w:rFonts w:ascii="Arial" w:eastAsiaTheme="minorEastAsia" w:hAnsi="Arial" w:cs="Arial" w:hint="eastAsia"/>
          <w:b/>
          <w:lang w:val="x-none" w:eastAsia="zh-CN"/>
        </w:rPr>
        <w:t xml:space="preserve">explicitly indicated by </w:t>
      </w:r>
      <w:proofErr w:type="spellStart"/>
      <w:r w:rsidR="00E06FBD" w:rsidRPr="008262A9">
        <w:rPr>
          <w:rFonts w:ascii="Arial" w:eastAsiaTheme="minorEastAsia" w:hAnsi="Arial" w:cs="Arial" w:hint="eastAsia"/>
          <w:b/>
          <w:lang w:val="x-none" w:eastAsia="zh-CN"/>
        </w:rPr>
        <w:t>gNB</w:t>
      </w:r>
      <w:proofErr w:type="spellEnd"/>
      <w:r w:rsidRPr="008262A9">
        <w:rPr>
          <w:rFonts w:ascii="Arial" w:eastAsiaTheme="minorEastAsia" w:hAnsi="Arial" w:cs="Arial"/>
          <w:b/>
          <w:lang w:val="x-none" w:eastAsia="zh-CN"/>
        </w:rPr>
        <w:t>.</w:t>
      </w:r>
    </w:p>
    <w:p w:rsidR="00444BA2" w:rsidRDefault="00444BA2" w:rsidP="00444BA2">
      <w:pPr>
        <w:pStyle w:val="20"/>
        <w:rPr>
          <w:rFonts w:eastAsiaTheme="minorEastAsia"/>
        </w:rPr>
      </w:pPr>
      <w:r>
        <w:rPr>
          <w:rFonts w:eastAsiaTheme="minorEastAsia"/>
        </w:rPr>
        <w:t>S</w:t>
      </w:r>
      <w:r>
        <w:rPr>
          <w:rFonts w:eastAsiaTheme="minorEastAsia" w:hint="eastAsia"/>
        </w:rPr>
        <w:t xml:space="preserve">upport case E for </w:t>
      </w:r>
      <w:r w:rsidR="009C461A">
        <w:rPr>
          <w:rFonts w:eastAsiaTheme="minorEastAsia" w:hint="eastAsia"/>
        </w:rPr>
        <w:t>b</w:t>
      </w:r>
      <w:r>
        <w:rPr>
          <w:rFonts w:eastAsiaTheme="minorEastAsia" w:hint="eastAsia"/>
        </w:rPr>
        <w:t>roadcast</w:t>
      </w:r>
    </w:p>
    <w:p w:rsidR="00444BA2" w:rsidRPr="00C44D03" w:rsidRDefault="00444BA2" w:rsidP="00444BA2">
      <w:pPr>
        <w:pStyle w:val="a1"/>
        <w:spacing w:before="240"/>
        <w:rPr>
          <w:rFonts w:eastAsiaTheme="minorEastAsia"/>
          <w:b/>
          <w:u w:val="single"/>
          <w:lang w:eastAsia="zh-CN"/>
        </w:rPr>
      </w:pPr>
      <w:r w:rsidRPr="00C44D03">
        <w:rPr>
          <w:rFonts w:eastAsiaTheme="minorEastAsia" w:hint="eastAsia"/>
          <w:b/>
          <w:u w:val="single"/>
          <w:lang w:eastAsia="zh-CN"/>
        </w:rPr>
        <w:t>Broadcast specific BWP</w:t>
      </w:r>
    </w:p>
    <w:p w:rsidR="00444BA2" w:rsidRPr="00C20BDF" w:rsidRDefault="007E59D0" w:rsidP="00444BA2">
      <w:pPr>
        <w:pStyle w:val="a1"/>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For</w:t>
      </w:r>
      <w:r w:rsidR="00444BA2" w:rsidRPr="00C20BDF">
        <w:rPr>
          <w:rFonts w:ascii="Arial" w:eastAsiaTheme="minorEastAsia" w:hAnsi="Arial" w:cs="Arial" w:hint="eastAsia"/>
          <w:szCs w:val="20"/>
          <w:lang w:val="en-GB" w:eastAsia="zh-CN"/>
        </w:rPr>
        <w:t xml:space="preserve"> the cases to be supported for broadcast</w:t>
      </w:r>
      <w:r>
        <w:rPr>
          <w:rFonts w:ascii="Arial" w:eastAsiaTheme="minorEastAsia" w:hAnsi="Arial" w:cs="Arial" w:hint="eastAsia"/>
          <w:szCs w:val="20"/>
          <w:lang w:val="en-GB" w:eastAsia="zh-CN"/>
        </w:rPr>
        <w:t xml:space="preserve"> CFR</w:t>
      </w:r>
      <w:r w:rsidR="00444BA2" w:rsidRPr="00C20BDF">
        <w:rPr>
          <w:rFonts w:ascii="Arial" w:eastAsiaTheme="minorEastAsia" w:hAnsi="Arial" w:cs="Arial" w:hint="eastAsia"/>
          <w:szCs w:val="20"/>
          <w:lang w:val="en-GB" w:eastAsia="zh-CN"/>
        </w:rPr>
        <w:t xml:space="preserve">, case E is listed as one of the potential cases in RAN1 discussion. The detailed description of case E </w:t>
      </w:r>
      <w:r w:rsidR="008E5848">
        <w:rPr>
          <w:rFonts w:ascii="Arial" w:eastAsiaTheme="minorEastAsia" w:hAnsi="Arial" w:cs="Arial" w:hint="eastAsia"/>
          <w:szCs w:val="20"/>
          <w:lang w:val="en-GB" w:eastAsia="zh-CN"/>
        </w:rPr>
        <w:t>is</w:t>
      </w:r>
      <w:r w:rsidR="00444BA2" w:rsidRPr="00C20BDF">
        <w:rPr>
          <w:rFonts w:ascii="Arial" w:eastAsiaTheme="minorEastAsia" w:hAnsi="Arial" w:cs="Arial" w:hint="eastAsia"/>
          <w:szCs w:val="20"/>
          <w:lang w:val="en-GB" w:eastAsia="zh-CN"/>
        </w:rPr>
        <w:t xml:space="preserve"> as below, according to </w:t>
      </w:r>
      <w:r w:rsidR="00444BA2" w:rsidRPr="00C20BDF">
        <w:rPr>
          <w:rFonts w:ascii="Arial" w:eastAsiaTheme="minorEastAsia" w:hAnsi="Arial" w:cs="Arial"/>
          <w:szCs w:val="20"/>
          <w:lang w:val="en-GB" w:eastAsia="zh-CN"/>
        </w:rPr>
        <w:t>RAN1#104-e agreements</w:t>
      </w:r>
      <w:r w:rsidR="00444BA2" w:rsidRPr="00C20BDF">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6"/>
      </w:tblGrid>
      <w:tr w:rsidR="00444BA2" w:rsidTr="00025CBB">
        <w:tc>
          <w:tcPr>
            <w:tcW w:w="9286" w:type="dxa"/>
          </w:tcPr>
          <w:p w:rsidR="00444BA2" w:rsidRPr="00AA012B" w:rsidRDefault="00444BA2" w:rsidP="00025CBB">
            <w:pPr>
              <w:pStyle w:val="af0"/>
              <w:numPr>
                <w:ilvl w:val="0"/>
                <w:numId w:val="39"/>
              </w:numPr>
              <w:spacing w:after="0"/>
              <w:contextualSpacing w:val="0"/>
            </w:pPr>
            <w:r w:rsidRPr="00AA012B">
              <w:t xml:space="preserve">[Case E] the case where a CFR is defined based on a configured BWP. </w:t>
            </w:r>
          </w:p>
          <w:p w:rsidR="00444BA2" w:rsidRPr="00AA012B" w:rsidRDefault="00444BA2" w:rsidP="00025CBB">
            <w:pPr>
              <w:pStyle w:val="af0"/>
              <w:numPr>
                <w:ilvl w:val="1"/>
                <w:numId w:val="39"/>
              </w:numPr>
              <w:spacing w:after="0"/>
              <w:contextualSpacing w:val="0"/>
            </w:pPr>
            <w:r w:rsidRPr="00AA012B">
              <w:t>In particular, study the following:</w:t>
            </w:r>
          </w:p>
          <w:p w:rsidR="00444BA2" w:rsidRPr="00AA012B" w:rsidRDefault="00444BA2" w:rsidP="00025CBB">
            <w:pPr>
              <w:pStyle w:val="af0"/>
              <w:numPr>
                <w:ilvl w:val="2"/>
                <w:numId w:val="39"/>
              </w:numPr>
              <w:spacing w:after="0"/>
              <w:contextualSpacing w:val="0"/>
            </w:pPr>
            <w:proofErr w:type="gramStart"/>
            <w:r w:rsidRPr="00AA012B">
              <w:t>whether</w:t>
            </w:r>
            <w:proofErr w:type="gramEnd"/>
            <w:r w:rsidRPr="00AA012B">
              <w:t xml:space="preserve"> a configured BWP for MBS is needed or not.</w:t>
            </w:r>
          </w:p>
          <w:p w:rsidR="00444BA2" w:rsidRPr="00AA012B" w:rsidRDefault="00444BA2" w:rsidP="00025CBB">
            <w:pPr>
              <w:pStyle w:val="af0"/>
              <w:numPr>
                <w:ilvl w:val="2"/>
                <w:numId w:val="39"/>
              </w:numPr>
              <w:spacing w:after="0"/>
              <w:contextualSpacing w:val="0"/>
            </w:pPr>
            <w:proofErr w:type="gramStart"/>
            <w:r w:rsidRPr="00AA012B">
              <w:t>whether</w:t>
            </w:r>
            <w:proofErr w:type="gramEnd"/>
            <w:r w:rsidRPr="00AA012B">
              <w:t xml:space="preserve"> </w:t>
            </w:r>
            <w:r w:rsidRPr="00AA012B">
              <w:rPr>
                <w:lang w:eastAsia="zh-CN"/>
              </w:rPr>
              <w:t>BWP switching is needed or not.</w:t>
            </w:r>
          </w:p>
          <w:p w:rsidR="00444BA2" w:rsidRPr="00AA012B" w:rsidRDefault="00444BA2" w:rsidP="00025CBB">
            <w:pPr>
              <w:pStyle w:val="af0"/>
              <w:numPr>
                <w:ilvl w:val="1"/>
                <w:numId w:val="39"/>
              </w:numPr>
              <w:spacing w:after="0"/>
              <w:contextualSpacing w:val="0"/>
            </w:pPr>
            <w:r w:rsidRPr="00AA012B">
              <w:t>In this study, the configured BWP has the following properties:</w:t>
            </w:r>
          </w:p>
          <w:p w:rsidR="00444BA2" w:rsidRPr="00AA012B" w:rsidRDefault="00444BA2" w:rsidP="00025CBB">
            <w:pPr>
              <w:pStyle w:val="af0"/>
              <w:numPr>
                <w:ilvl w:val="2"/>
                <w:numId w:val="39"/>
              </w:numPr>
              <w:spacing w:after="0"/>
              <w:contextualSpacing w:val="0"/>
            </w:pPr>
            <w:r w:rsidRPr="00AA012B">
              <w:t xml:space="preserve">The configured BWP is different than the initial BWP where the frequency resources of this initial BWP are configured smaller than the full carrier bandwidth. </w:t>
            </w:r>
          </w:p>
          <w:p w:rsidR="00444BA2" w:rsidRPr="00AA012B" w:rsidRDefault="00444BA2" w:rsidP="00025CBB">
            <w:pPr>
              <w:pStyle w:val="af0"/>
              <w:numPr>
                <w:ilvl w:val="2"/>
                <w:numId w:val="39"/>
              </w:numPr>
              <w:spacing w:after="0"/>
              <w:contextualSpacing w:val="0"/>
            </w:pPr>
            <w:r w:rsidRPr="00AA012B">
              <w:t>The CFR has the frequency resources identical to the configured BWP.</w:t>
            </w:r>
          </w:p>
          <w:p w:rsidR="00444BA2" w:rsidRPr="00AA012B" w:rsidRDefault="00444BA2" w:rsidP="00025CBB">
            <w:pPr>
              <w:pStyle w:val="af0"/>
              <w:numPr>
                <w:ilvl w:val="2"/>
                <w:numId w:val="39"/>
              </w:numPr>
              <w:spacing w:after="0"/>
              <w:contextualSpacing w:val="0"/>
            </w:pPr>
            <w:r w:rsidRPr="00AA012B">
              <w:t xml:space="preserve">The configured BWP needs to fully contain the initial BWP in frequency domain and has the same SCS and CP as the initial BWP. </w:t>
            </w:r>
          </w:p>
          <w:p w:rsidR="00444BA2" w:rsidRPr="006B69C6" w:rsidRDefault="00444BA2" w:rsidP="00025CBB">
            <w:pPr>
              <w:pStyle w:val="af0"/>
              <w:numPr>
                <w:ilvl w:val="1"/>
                <w:numId w:val="39"/>
              </w:numPr>
              <w:spacing w:after="0"/>
              <w:contextualSpacing w:val="0"/>
            </w:pPr>
            <w:r w:rsidRPr="00AA012B">
              <w:t>Note: The configured BWP is not larger than the carrier bandwidth</w:t>
            </w:r>
          </w:p>
        </w:tc>
      </w:tr>
    </w:tbl>
    <w:p w:rsidR="00444BA2" w:rsidRPr="00C20BDF" w:rsidRDefault="00444BA2" w:rsidP="00444BA2">
      <w:pPr>
        <w:pStyle w:val="a1"/>
        <w:spacing w:before="240"/>
        <w:rPr>
          <w:rFonts w:ascii="Arial" w:eastAsiaTheme="minorEastAsia" w:hAnsi="Arial" w:cs="Arial"/>
          <w:szCs w:val="20"/>
          <w:lang w:val="en-GB" w:eastAsia="zh-CN"/>
        </w:rPr>
      </w:pPr>
      <w:r w:rsidRPr="00C20BDF">
        <w:rPr>
          <w:rFonts w:ascii="Arial" w:eastAsiaTheme="minorEastAsia" w:hAnsi="Arial" w:cs="Arial" w:hint="eastAsia"/>
          <w:szCs w:val="20"/>
          <w:lang w:val="en-GB" w:eastAsia="zh-CN"/>
        </w:rPr>
        <w:t xml:space="preserve">But RAN1 has not decided yet </w:t>
      </w:r>
      <w:r w:rsidR="002C187D">
        <w:rPr>
          <w:rFonts w:ascii="Arial" w:eastAsiaTheme="minorEastAsia" w:hAnsi="Arial" w:cs="Arial" w:hint="eastAsia"/>
          <w:szCs w:val="20"/>
          <w:lang w:val="en-GB" w:eastAsia="zh-CN"/>
        </w:rPr>
        <w:t>whether to</w:t>
      </w:r>
      <w:r w:rsidRPr="00C20BDF">
        <w:rPr>
          <w:rFonts w:ascii="Arial" w:eastAsiaTheme="minorEastAsia" w:hAnsi="Arial" w:cs="Arial" w:hint="eastAsia"/>
          <w:szCs w:val="20"/>
          <w:lang w:val="en-GB" w:eastAsia="zh-CN"/>
        </w:rPr>
        <w:t xml:space="preserve"> support </w:t>
      </w:r>
      <w:r w:rsidR="002C187D">
        <w:rPr>
          <w:rFonts w:ascii="Arial" w:eastAsiaTheme="minorEastAsia" w:hAnsi="Arial" w:cs="Arial" w:hint="eastAsia"/>
          <w:szCs w:val="20"/>
          <w:lang w:val="en-GB" w:eastAsia="zh-CN"/>
        </w:rPr>
        <w:t>case E</w:t>
      </w:r>
      <w:r w:rsidRPr="00C20BDF">
        <w:rPr>
          <w:rFonts w:ascii="Arial" w:eastAsiaTheme="minorEastAsia" w:hAnsi="Arial" w:cs="Arial" w:hint="eastAsia"/>
          <w:szCs w:val="20"/>
          <w:lang w:val="en-GB" w:eastAsia="zh-CN"/>
        </w:rPr>
        <w:t xml:space="preserve"> or not in R17,</w:t>
      </w:r>
      <w:r>
        <w:rPr>
          <w:rFonts w:ascii="Arial" w:eastAsiaTheme="minorEastAsia" w:hAnsi="Arial" w:cs="Arial" w:hint="eastAsia"/>
          <w:szCs w:val="20"/>
          <w:lang w:val="en-GB" w:eastAsia="zh-CN"/>
        </w:rPr>
        <w:t xml:space="preserve"> </w:t>
      </w:r>
      <w:r w:rsidRPr="00C20BDF">
        <w:rPr>
          <w:rFonts w:ascii="Arial" w:eastAsiaTheme="minorEastAsia" w:hAnsi="Arial" w:cs="Arial" w:hint="eastAsia"/>
          <w:szCs w:val="20"/>
          <w:lang w:val="en-GB" w:eastAsia="zh-CN"/>
        </w:rPr>
        <w:t xml:space="preserve">the issue was raised in RAN plenary meeting for decision. In RAN#94e meeting, it is decided to support case E for broadcast and RAN2 will drive the related configuration work, according to RAN#94e </w:t>
      </w:r>
      <w:r w:rsidRPr="00C20BDF">
        <w:rPr>
          <w:rFonts w:ascii="Arial" w:eastAsiaTheme="minorEastAsia" w:hAnsi="Arial" w:cs="Arial"/>
          <w:szCs w:val="20"/>
          <w:lang w:val="en-GB" w:eastAsia="zh-CN"/>
        </w:rPr>
        <w:t>agreement</w:t>
      </w:r>
      <w:r w:rsidRPr="00C20BDF">
        <w:rPr>
          <w:rFonts w:ascii="Arial" w:eastAsiaTheme="minorEastAsia" w:hAnsi="Arial" w:cs="Arial" w:hint="eastAsia"/>
          <w:szCs w:val="20"/>
          <w:lang w:val="en-GB" w:eastAsia="zh-CN"/>
        </w:rPr>
        <w:t xml:space="preserve"> </w:t>
      </w:r>
      <w:r w:rsidR="00A4093D">
        <w:rPr>
          <w:rFonts w:ascii="Arial" w:eastAsiaTheme="minorEastAsia" w:hAnsi="Arial" w:cs="Arial" w:hint="eastAsia"/>
          <w:szCs w:val="20"/>
          <w:lang w:val="en-GB" w:eastAsia="zh-CN"/>
        </w:rPr>
        <w:t>[5]</w:t>
      </w:r>
      <w:r w:rsidRPr="00C20BDF">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6"/>
      </w:tblGrid>
      <w:tr w:rsidR="00444BA2" w:rsidTr="00025CBB">
        <w:tc>
          <w:tcPr>
            <w:tcW w:w="9286" w:type="dxa"/>
          </w:tcPr>
          <w:p w:rsidR="00444BA2" w:rsidRPr="001B5101" w:rsidRDefault="00444BA2" w:rsidP="00025CBB">
            <w:pPr>
              <w:widowControl w:val="0"/>
              <w:tabs>
                <w:tab w:val="left" w:pos="1190"/>
              </w:tabs>
              <w:autoSpaceDE w:val="0"/>
              <w:autoSpaceDN w:val="0"/>
              <w:adjustRightInd w:val="0"/>
              <w:rPr>
                <w:color w:val="000000"/>
              </w:rPr>
            </w:pPr>
            <w:r>
              <w:rPr>
                <w:color w:val="000000"/>
                <w:szCs w:val="20"/>
              </w:rPr>
              <w:t>RAN chair: we will then go for the following proposal: Support case E, under the assumption that configuration work is driven by RAN2 and RAN2 impact is reasonable (i.e. RAN2 may decide to not support it if issues surface during WG discussions) and it is expected to have zero RAN1 impact.</w:t>
            </w:r>
          </w:p>
        </w:tc>
      </w:tr>
    </w:tbl>
    <w:p w:rsidR="00444BA2" w:rsidRPr="00C20BDF" w:rsidRDefault="004566B9" w:rsidP="00444BA2">
      <w:pPr>
        <w:pStyle w:val="a1"/>
        <w:spacing w:before="240"/>
        <w:rPr>
          <w:rFonts w:ascii="Arial" w:eastAsiaTheme="minorEastAsia" w:hAnsi="Arial" w:cs="Arial"/>
          <w:szCs w:val="20"/>
          <w:lang w:val="en-GB" w:eastAsia="zh-CN"/>
        </w:rPr>
      </w:pPr>
      <w:r>
        <w:rPr>
          <w:rFonts w:ascii="Arial" w:eastAsiaTheme="minorEastAsia" w:hAnsi="Arial" w:cs="Arial" w:hint="eastAsia"/>
          <w:szCs w:val="20"/>
          <w:lang w:eastAsia="zh-CN"/>
        </w:rPr>
        <w:t xml:space="preserve">According to the definition of case E, </w:t>
      </w:r>
      <w:r w:rsidR="00444BA2" w:rsidRPr="00C20BDF">
        <w:rPr>
          <w:rFonts w:ascii="Arial" w:eastAsiaTheme="minorEastAsia" w:hAnsi="Arial" w:cs="Arial" w:hint="eastAsia"/>
          <w:szCs w:val="20"/>
          <w:lang w:val="en-GB" w:eastAsia="zh-CN"/>
        </w:rPr>
        <w:t>the broadcast CFR</w:t>
      </w:r>
      <w:r>
        <w:rPr>
          <w:rFonts w:ascii="Arial" w:eastAsiaTheme="minorEastAsia" w:hAnsi="Arial" w:cs="Arial" w:hint="eastAsia"/>
          <w:szCs w:val="20"/>
          <w:lang w:val="en-GB" w:eastAsia="zh-CN"/>
        </w:rPr>
        <w:t xml:space="preserve"> of case E</w:t>
      </w:r>
      <w:r w:rsidR="00444BA2" w:rsidRPr="00C20BD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is </w:t>
      </w:r>
      <w:r w:rsidR="00444BA2" w:rsidRPr="00C20BDF">
        <w:rPr>
          <w:rFonts w:ascii="Arial" w:eastAsiaTheme="minorEastAsia" w:hAnsi="Arial" w:cs="Arial"/>
          <w:szCs w:val="20"/>
          <w:lang w:val="en-GB" w:eastAsia="zh-CN"/>
        </w:rPr>
        <w:t>different than initial BWP</w:t>
      </w:r>
      <w:r w:rsidR="00444BA2" w:rsidRPr="00C20BDF">
        <w:rPr>
          <w:rFonts w:ascii="Arial" w:eastAsiaTheme="minorEastAsia" w:hAnsi="Arial" w:cs="Arial" w:hint="eastAsia"/>
          <w:szCs w:val="20"/>
          <w:lang w:val="en-GB" w:eastAsia="zh-CN"/>
        </w:rPr>
        <w:t xml:space="preserve">. Besides, a CFR </w:t>
      </w:r>
      <w:r w:rsidR="00394653">
        <w:rPr>
          <w:rFonts w:ascii="Arial" w:eastAsiaTheme="minorEastAsia" w:hAnsi="Arial" w:cs="Arial" w:hint="eastAsia"/>
          <w:szCs w:val="20"/>
          <w:lang w:val="en-GB" w:eastAsia="zh-CN"/>
        </w:rPr>
        <w:t>should be</w:t>
      </w:r>
      <w:r w:rsidR="00444BA2" w:rsidRPr="00C20BDF">
        <w:rPr>
          <w:rFonts w:ascii="Arial" w:eastAsiaTheme="minorEastAsia" w:hAnsi="Arial" w:cs="Arial" w:hint="eastAsia"/>
          <w:szCs w:val="20"/>
          <w:lang w:val="en-GB" w:eastAsia="zh-CN"/>
        </w:rPr>
        <w:t xml:space="preserve"> within a BWP, according to the CFR definition in RAN1 </w:t>
      </w:r>
      <w:r w:rsidR="00E20996" w:rsidRPr="00C20BDF">
        <w:rPr>
          <w:rFonts w:ascii="Arial" w:eastAsiaTheme="minorEastAsia" w:hAnsi="Arial" w:cs="Arial" w:hint="eastAsia"/>
          <w:szCs w:val="20"/>
          <w:lang w:val="en-GB" w:eastAsia="zh-CN"/>
        </w:rPr>
        <w:t xml:space="preserve">MBS </w:t>
      </w:r>
      <w:r w:rsidR="00444BA2" w:rsidRPr="00C20BDF">
        <w:rPr>
          <w:rFonts w:ascii="Arial" w:eastAsiaTheme="minorEastAsia" w:hAnsi="Arial" w:cs="Arial" w:hint="eastAsia"/>
          <w:szCs w:val="20"/>
          <w:lang w:val="en-GB" w:eastAsia="zh-CN"/>
        </w:rPr>
        <w:t>CR [</w:t>
      </w:r>
      <w:r w:rsidR="00BB6FD7">
        <w:rPr>
          <w:rFonts w:ascii="Arial" w:eastAsiaTheme="minorEastAsia" w:hAnsi="Arial" w:cs="Arial" w:hint="eastAsia"/>
          <w:szCs w:val="20"/>
          <w:lang w:val="en-GB" w:eastAsia="zh-CN"/>
        </w:rPr>
        <w:t>6</w:t>
      </w:r>
      <w:r w:rsidR="00444BA2" w:rsidRPr="00C20BDF">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6"/>
      </w:tblGrid>
      <w:tr w:rsidR="00444BA2" w:rsidTr="00025CBB">
        <w:tc>
          <w:tcPr>
            <w:tcW w:w="9286" w:type="dxa"/>
          </w:tcPr>
          <w:p w:rsidR="00444BA2" w:rsidRDefault="00444BA2" w:rsidP="00025CBB">
            <w:pPr>
              <w:pStyle w:val="a1"/>
              <w:spacing w:before="240"/>
              <w:rPr>
                <w:rFonts w:eastAsiaTheme="minorEastAsia"/>
                <w:lang w:eastAsia="zh-CN"/>
              </w:rPr>
            </w:pPr>
            <w:r>
              <w:t xml:space="preserve">A common MBS frequency resource is a contiguous subset of common resource blocks </w:t>
            </w:r>
            <w:r w:rsidRPr="007A466A">
              <w:rPr>
                <w:highlight w:val="yellow"/>
              </w:rPr>
              <w:t>within a bandwidth part</w:t>
            </w:r>
            <w:r>
              <w:t>.</w:t>
            </w:r>
          </w:p>
        </w:tc>
      </w:tr>
    </w:tbl>
    <w:p w:rsidR="00444BA2" w:rsidRPr="00C20BDF" w:rsidRDefault="00444BA2" w:rsidP="00444BA2">
      <w:pPr>
        <w:pStyle w:val="a1"/>
        <w:spacing w:before="240"/>
        <w:rPr>
          <w:rFonts w:ascii="Arial" w:eastAsiaTheme="minorEastAsia" w:hAnsi="Arial" w:cs="Arial"/>
          <w:szCs w:val="20"/>
          <w:lang w:val="en-GB" w:eastAsia="zh-CN"/>
        </w:rPr>
      </w:pPr>
      <w:r w:rsidRPr="00C20BDF">
        <w:rPr>
          <w:rFonts w:ascii="Arial" w:eastAsiaTheme="minorEastAsia" w:hAnsi="Arial" w:cs="Arial" w:hint="eastAsia"/>
          <w:szCs w:val="20"/>
          <w:lang w:val="en-GB" w:eastAsia="zh-CN"/>
        </w:rPr>
        <w:t>Hence, to support case E, it is necessary to define a new broadcast specific BWP</w:t>
      </w:r>
      <w:r w:rsidR="00394653">
        <w:rPr>
          <w:rFonts w:ascii="Arial" w:eastAsiaTheme="minorEastAsia" w:hAnsi="Arial" w:cs="Arial" w:hint="eastAsia"/>
          <w:szCs w:val="20"/>
          <w:lang w:val="en-GB" w:eastAsia="zh-CN"/>
        </w:rPr>
        <w:t xml:space="preserve"> to contain the broadcast CFR. A</w:t>
      </w:r>
      <w:r w:rsidRPr="00C20BDF">
        <w:rPr>
          <w:rFonts w:ascii="Arial" w:eastAsiaTheme="minorEastAsia" w:hAnsi="Arial" w:cs="Arial" w:hint="eastAsia"/>
          <w:szCs w:val="20"/>
          <w:lang w:val="en-GB" w:eastAsia="zh-CN"/>
        </w:rPr>
        <w:t xml:space="preserve">nd to avoid </w:t>
      </w:r>
      <w:r w:rsidRPr="00C20BDF">
        <w:rPr>
          <w:rFonts w:ascii="Arial" w:eastAsiaTheme="minorEastAsia" w:hAnsi="Arial" w:cs="Arial"/>
          <w:szCs w:val="20"/>
          <w:lang w:val="en-GB" w:eastAsia="zh-CN"/>
        </w:rPr>
        <w:t>unnecessary</w:t>
      </w:r>
      <w:r w:rsidRPr="00C20BDF">
        <w:rPr>
          <w:rFonts w:ascii="Arial" w:eastAsiaTheme="minorEastAsia" w:hAnsi="Arial" w:cs="Arial" w:hint="eastAsia"/>
          <w:szCs w:val="20"/>
          <w:lang w:val="en-GB" w:eastAsia="zh-CN"/>
        </w:rPr>
        <w:t xml:space="preserve"> BWP switching, the broadcast specific BWP should </w:t>
      </w:r>
      <w:r w:rsidRPr="00C20BDF">
        <w:rPr>
          <w:rFonts w:ascii="Arial" w:eastAsiaTheme="minorEastAsia" w:hAnsi="Arial" w:cs="Arial"/>
          <w:szCs w:val="20"/>
          <w:lang w:val="en-GB" w:eastAsia="zh-CN"/>
        </w:rPr>
        <w:t>fully contain the initial BWP in frequency domain and has the same SCS and CP as the initial BWP</w:t>
      </w:r>
      <w:r w:rsidRPr="00C20BDF">
        <w:rPr>
          <w:rFonts w:ascii="Arial" w:eastAsiaTheme="minorEastAsia" w:hAnsi="Arial" w:cs="Arial" w:hint="eastAsia"/>
          <w:szCs w:val="20"/>
          <w:lang w:val="en-GB" w:eastAsia="zh-CN"/>
        </w:rPr>
        <w:t xml:space="preserve">, in consistent with the </w:t>
      </w:r>
      <w:r w:rsidRPr="00C20BDF">
        <w:rPr>
          <w:rFonts w:ascii="Arial" w:eastAsiaTheme="minorEastAsia" w:hAnsi="Arial" w:cs="Arial"/>
          <w:szCs w:val="20"/>
          <w:lang w:val="en-GB" w:eastAsia="zh-CN"/>
        </w:rPr>
        <w:t>definition</w:t>
      </w:r>
      <w:r w:rsidRPr="00C20BDF">
        <w:rPr>
          <w:rFonts w:ascii="Arial" w:eastAsiaTheme="minorEastAsia" w:hAnsi="Arial" w:cs="Arial" w:hint="eastAsia"/>
          <w:szCs w:val="20"/>
          <w:lang w:val="en-GB" w:eastAsia="zh-CN"/>
        </w:rPr>
        <w:t xml:space="preserve"> in case E from RAN1.</w:t>
      </w:r>
    </w:p>
    <w:p w:rsidR="00601AAC" w:rsidRPr="00C20BDF" w:rsidRDefault="00444BA2" w:rsidP="00444BA2">
      <w:pPr>
        <w:pStyle w:val="a1"/>
        <w:spacing w:before="240"/>
        <w:rPr>
          <w:rFonts w:ascii="Arial" w:eastAsiaTheme="minorEastAsia" w:hAnsi="Arial" w:cs="Arial"/>
          <w:b/>
          <w:lang w:eastAsia="zh-CN"/>
        </w:rPr>
      </w:pPr>
      <w:r w:rsidRPr="00C20BDF">
        <w:rPr>
          <w:rFonts w:ascii="Arial" w:eastAsiaTheme="minorEastAsia" w:hAnsi="Arial" w:cs="Arial"/>
          <w:b/>
          <w:lang w:eastAsia="zh-CN"/>
        </w:rPr>
        <w:t xml:space="preserve">Proposal </w:t>
      </w:r>
      <w:r w:rsidR="007E363F">
        <w:rPr>
          <w:rFonts w:ascii="Arial" w:eastAsiaTheme="minorEastAsia" w:hAnsi="Arial" w:cs="Arial" w:hint="eastAsia"/>
          <w:b/>
          <w:lang w:eastAsia="zh-CN"/>
        </w:rPr>
        <w:t>10</w:t>
      </w:r>
      <w:r w:rsidRPr="00C20BDF">
        <w:rPr>
          <w:rFonts w:ascii="Arial" w:eastAsiaTheme="minorEastAsia" w:hAnsi="Arial" w:cs="Arial"/>
          <w:b/>
          <w:lang w:eastAsia="zh-CN"/>
        </w:rPr>
        <w:t>:</w:t>
      </w:r>
      <w:r w:rsidRPr="00C20BDF">
        <w:rPr>
          <w:rFonts w:ascii="Arial" w:hAnsi="Arial" w:cs="Arial"/>
          <w:b/>
        </w:rPr>
        <w:t xml:space="preserve"> </w:t>
      </w:r>
      <w:r w:rsidRPr="00C20BDF">
        <w:rPr>
          <w:rFonts w:ascii="Arial" w:eastAsiaTheme="minorEastAsia" w:hAnsi="Arial" w:cs="Arial"/>
          <w:b/>
          <w:lang w:eastAsia="zh-CN"/>
        </w:rPr>
        <w:t>To support case E for broadcast, a broadcast specific BWP should be defined.</w:t>
      </w:r>
    </w:p>
    <w:p w:rsidR="00444BA2" w:rsidRDefault="009C47B5" w:rsidP="00444BA2">
      <w:pPr>
        <w:pStyle w:val="a1"/>
        <w:spacing w:before="240"/>
        <w:rPr>
          <w:rFonts w:eastAsiaTheme="minorEastAsia"/>
          <w:b/>
          <w:u w:val="single"/>
          <w:lang w:eastAsia="zh-CN"/>
        </w:rPr>
      </w:pPr>
      <w:r>
        <w:rPr>
          <w:rFonts w:eastAsiaTheme="minorEastAsia" w:hint="eastAsia"/>
          <w:b/>
          <w:u w:val="single"/>
          <w:lang w:eastAsia="zh-CN"/>
        </w:rPr>
        <w:t>RAN2 i</w:t>
      </w:r>
      <w:r w:rsidR="00444BA2" w:rsidRPr="00C44D03">
        <w:rPr>
          <w:rFonts w:eastAsiaTheme="minorEastAsia" w:hint="eastAsia"/>
          <w:b/>
          <w:u w:val="single"/>
          <w:lang w:eastAsia="zh-CN"/>
        </w:rPr>
        <w:t>mpact of supporting case E</w:t>
      </w:r>
    </w:p>
    <w:p w:rsidR="00444BA2" w:rsidRPr="00E10226" w:rsidRDefault="00444BA2" w:rsidP="00444BA2">
      <w:pPr>
        <w:pStyle w:val="a1"/>
        <w:spacing w:before="240"/>
        <w:rPr>
          <w:rFonts w:ascii="Arial" w:eastAsiaTheme="minorEastAsia" w:hAnsi="Arial" w:cs="Arial"/>
          <w:szCs w:val="20"/>
          <w:lang w:val="en-GB" w:eastAsia="zh-CN"/>
        </w:rPr>
      </w:pPr>
      <w:r w:rsidRPr="00E10226">
        <w:rPr>
          <w:rFonts w:ascii="Arial" w:eastAsiaTheme="minorEastAsia" w:hAnsi="Arial" w:cs="Arial"/>
          <w:szCs w:val="20"/>
          <w:lang w:val="en-GB" w:eastAsia="zh-CN"/>
        </w:rPr>
        <w:t>O</w:t>
      </w:r>
      <w:r w:rsidRPr="00E10226">
        <w:rPr>
          <w:rFonts w:ascii="Arial" w:eastAsiaTheme="minorEastAsia" w:hAnsi="Arial" w:cs="Arial" w:hint="eastAsia"/>
          <w:szCs w:val="20"/>
          <w:lang w:val="en-GB" w:eastAsia="zh-CN"/>
        </w:rPr>
        <w:t>n the potential RAN2 impacts, it has been also discussed during the RAN#94e meeting, the majority companies agreed the following RAN2 impacts summarized by moderator,</w:t>
      </w:r>
      <w:r w:rsidR="005A641A">
        <w:rPr>
          <w:rFonts w:ascii="Arial" w:eastAsiaTheme="minorEastAsia" w:hAnsi="Arial" w:cs="Arial" w:hint="eastAsia"/>
          <w:szCs w:val="20"/>
          <w:lang w:val="en-GB" w:eastAsia="zh-CN"/>
        </w:rPr>
        <w:t xml:space="preserve"> according to </w:t>
      </w:r>
      <w:r w:rsidR="0034127F">
        <w:rPr>
          <w:rFonts w:ascii="Arial" w:eastAsiaTheme="minorEastAsia" w:hAnsi="Arial" w:cs="Arial" w:hint="eastAsia"/>
          <w:szCs w:val="20"/>
          <w:lang w:val="en-GB" w:eastAsia="zh-CN"/>
        </w:rPr>
        <w:t>[7]</w:t>
      </w:r>
      <w:r w:rsidR="005A641A">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6"/>
      </w:tblGrid>
      <w:tr w:rsidR="00444BA2" w:rsidTr="00025CBB">
        <w:tc>
          <w:tcPr>
            <w:tcW w:w="9286" w:type="dxa"/>
          </w:tcPr>
          <w:p w:rsidR="00444BA2" w:rsidRPr="00831316" w:rsidRDefault="00444BA2" w:rsidP="00025CBB">
            <w:pPr>
              <w:pStyle w:val="af0"/>
              <w:numPr>
                <w:ilvl w:val="0"/>
                <w:numId w:val="40"/>
              </w:numPr>
              <w:shd w:val="clear" w:color="auto" w:fill="FFFFFF"/>
              <w:rPr>
                <w:rFonts w:eastAsiaTheme="minorEastAsia"/>
                <w:szCs w:val="24"/>
                <w:lang w:val="en-US" w:eastAsia="zh-CN"/>
              </w:rPr>
            </w:pPr>
            <w:r w:rsidRPr="00831316">
              <w:rPr>
                <w:rFonts w:eastAsiaTheme="minorEastAsia"/>
                <w:szCs w:val="24"/>
                <w:lang w:val="en-US" w:eastAsia="zh-CN"/>
              </w:rPr>
              <w:t xml:space="preserve">The resources and their configuration, needed for camping, e.g. reception of CD SSB, paging </w:t>
            </w:r>
            <w:proofErr w:type="spellStart"/>
            <w:r w:rsidRPr="00831316">
              <w:rPr>
                <w:rFonts w:eastAsiaTheme="minorEastAsia"/>
                <w:szCs w:val="24"/>
                <w:lang w:val="en-US" w:eastAsia="zh-CN"/>
              </w:rPr>
              <w:t>etc</w:t>
            </w:r>
            <w:proofErr w:type="spellEnd"/>
            <w:r w:rsidRPr="00831316">
              <w:rPr>
                <w:rFonts w:eastAsiaTheme="minorEastAsia"/>
                <w:szCs w:val="24"/>
                <w:lang w:val="en-US" w:eastAsia="zh-CN"/>
              </w:rPr>
              <w:t xml:space="preserve"> (e.g. CORESET0), shall be the same regardless if the UE uses a MBS Broadcast CFR configuration or not, for Idle and/or Inactive mode.</w:t>
            </w:r>
          </w:p>
          <w:p w:rsidR="00444BA2" w:rsidRPr="00831316" w:rsidRDefault="00444BA2" w:rsidP="00025CBB">
            <w:pPr>
              <w:pStyle w:val="af0"/>
              <w:numPr>
                <w:ilvl w:val="0"/>
                <w:numId w:val="40"/>
              </w:numPr>
              <w:shd w:val="clear" w:color="auto" w:fill="FFFFFF"/>
              <w:rPr>
                <w:rFonts w:eastAsiaTheme="minorEastAsia"/>
                <w:szCs w:val="24"/>
                <w:lang w:val="en-US" w:eastAsia="zh-CN"/>
              </w:rPr>
            </w:pPr>
            <w:r w:rsidRPr="00831316">
              <w:rPr>
                <w:rFonts w:eastAsiaTheme="minorEastAsia"/>
                <w:szCs w:val="24"/>
                <w:lang w:val="en-US" w:eastAsia="zh-CN"/>
              </w:rPr>
              <w:t>The resources and their configuration for the access procedure including up to at least the exchange of the first two RRC messages (UL + DL) shall be the same regardless if the UE uses a MBS Broadcast CFR configuration or not.</w:t>
            </w:r>
          </w:p>
          <w:p w:rsidR="00444BA2" w:rsidRPr="00831316" w:rsidRDefault="00444BA2" w:rsidP="00025CBB">
            <w:pPr>
              <w:pStyle w:val="af0"/>
              <w:numPr>
                <w:ilvl w:val="0"/>
                <w:numId w:val="40"/>
              </w:numPr>
              <w:shd w:val="clear" w:color="auto" w:fill="FFFFFF"/>
              <w:rPr>
                <w:rFonts w:eastAsiaTheme="minorEastAsia"/>
                <w:szCs w:val="24"/>
                <w:lang w:val="en-US" w:eastAsia="zh-CN"/>
              </w:rPr>
            </w:pPr>
            <w:r w:rsidRPr="00831316">
              <w:rPr>
                <w:rFonts w:eastAsiaTheme="minorEastAsia"/>
                <w:szCs w:val="24"/>
                <w:lang w:val="en-US" w:eastAsia="zh-CN"/>
              </w:rPr>
              <w:t xml:space="preserve">If the UE needs to, the UE may indicate at transition to Connected, the need for a certain MBS Broadcast CFR configuration or equivalent indication, to assist </w:t>
            </w:r>
            <w:proofErr w:type="spellStart"/>
            <w:r w:rsidRPr="00831316">
              <w:rPr>
                <w:rFonts w:eastAsiaTheme="minorEastAsia"/>
                <w:szCs w:val="24"/>
                <w:lang w:val="en-US" w:eastAsia="zh-CN"/>
              </w:rPr>
              <w:t>gNB</w:t>
            </w:r>
            <w:proofErr w:type="spellEnd"/>
            <w:r w:rsidRPr="00831316">
              <w:rPr>
                <w:rFonts w:eastAsiaTheme="minorEastAsia"/>
                <w:szCs w:val="24"/>
                <w:lang w:val="en-US" w:eastAsia="zh-CN"/>
              </w:rPr>
              <w:t xml:space="preserve"> configuration for </w:t>
            </w:r>
            <w:proofErr w:type="gramStart"/>
            <w:r w:rsidRPr="00831316">
              <w:rPr>
                <w:rFonts w:eastAsiaTheme="minorEastAsia"/>
                <w:szCs w:val="24"/>
                <w:lang w:val="en-US" w:eastAsia="zh-CN"/>
              </w:rPr>
              <w:t>Connected</w:t>
            </w:r>
            <w:proofErr w:type="gramEnd"/>
            <w:r w:rsidRPr="00831316">
              <w:rPr>
                <w:rFonts w:eastAsiaTheme="minorEastAsia"/>
                <w:szCs w:val="24"/>
                <w:lang w:val="en-US" w:eastAsia="zh-CN"/>
              </w:rPr>
              <w:t xml:space="preserve"> mode. </w:t>
            </w:r>
          </w:p>
          <w:p w:rsidR="00444BA2" w:rsidRPr="00CE3C69" w:rsidRDefault="00444BA2" w:rsidP="00025CBB">
            <w:pPr>
              <w:pStyle w:val="af0"/>
              <w:numPr>
                <w:ilvl w:val="0"/>
                <w:numId w:val="40"/>
              </w:numPr>
              <w:shd w:val="clear" w:color="auto" w:fill="FFFFFF"/>
              <w:rPr>
                <w:rFonts w:ascii="Segoe UI" w:eastAsia="宋体" w:hAnsi="Segoe UI" w:cs="Segoe UI"/>
                <w:color w:val="354052"/>
                <w:sz w:val="21"/>
                <w:szCs w:val="21"/>
                <w:lang w:val="en-US" w:eastAsia="zh-CN"/>
              </w:rPr>
            </w:pPr>
            <w:r w:rsidRPr="00831316">
              <w:rPr>
                <w:rFonts w:eastAsiaTheme="minorEastAsia"/>
                <w:szCs w:val="24"/>
                <w:lang w:val="en-US" w:eastAsia="zh-CN"/>
              </w:rPr>
              <w:t xml:space="preserve">The Configuration restrictions / UE capabilities that determines which configuration(s) in Connected mode that allows a UE to receive MBS broadcast by CFR, is in principle not affected by additionally supporting Case E, e.g. shall not bring the </w:t>
            </w:r>
            <w:proofErr w:type="spellStart"/>
            <w:r w:rsidRPr="00831316">
              <w:rPr>
                <w:rFonts w:eastAsiaTheme="minorEastAsia"/>
                <w:szCs w:val="24"/>
                <w:lang w:val="en-US" w:eastAsia="zh-CN"/>
              </w:rPr>
              <w:t>the</w:t>
            </w:r>
            <w:proofErr w:type="spellEnd"/>
            <w:r w:rsidRPr="00831316">
              <w:rPr>
                <w:rFonts w:eastAsiaTheme="minorEastAsia"/>
                <w:szCs w:val="24"/>
                <w:lang w:val="en-US" w:eastAsia="zh-CN"/>
              </w:rPr>
              <w:t xml:space="preserve"> requirement of additional active BWP etc. </w:t>
            </w:r>
          </w:p>
        </w:tc>
      </w:tr>
    </w:tbl>
    <w:p w:rsidR="00EC6ACD" w:rsidRPr="00E10226" w:rsidRDefault="00444BA2" w:rsidP="00444BA2">
      <w:pPr>
        <w:pStyle w:val="a1"/>
        <w:spacing w:before="240"/>
        <w:rPr>
          <w:rFonts w:ascii="Arial" w:eastAsiaTheme="minorEastAsia" w:hAnsi="Arial" w:cs="Arial"/>
          <w:szCs w:val="20"/>
          <w:lang w:val="en-GB" w:eastAsia="zh-CN"/>
        </w:rPr>
      </w:pPr>
      <w:r w:rsidRPr="00E10226">
        <w:rPr>
          <w:rFonts w:ascii="Arial" w:eastAsiaTheme="minorEastAsia" w:hAnsi="Arial" w:cs="Arial" w:hint="eastAsia"/>
          <w:szCs w:val="20"/>
          <w:lang w:val="en-GB" w:eastAsia="zh-CN"/>
        </w:rPr>
        <w:lastRenderedPageBreak/>
        <w:t>We also think the above summary well reflected the potential RAN2 impacts.</w:t>
      </w:r>
      <w:r w:rsidR="00B54083" w:rsidRPr="00E10226">
        <w:rPr>
          <w:rFonts w:ascii="Arial" w:eastAsiaTheme="minorEastAsia" w:hAnsi="Arial" w:cs="Arial" w:hint="eastAsia"/>
          <w:szCs w:val="20"/>
          <w:lang w:val="en-GB" w:eastAsia="zh-CN"/>
        </w:rPr>
        <w:t xml:space="preserve"> </w:t>
      </w:r>
      <w:r w:rsidR="007F4E28">
        <w:rPr>
          <w:rFonts w:ascii="Arial" w:eastAsiaTheme="minorEastAsia" w:hAnsi="Arial" w:cs="Arial" w:hint="eastAsia"/>
          <w:szCs w:val="20"/>
          <w:lang w:val="en-GB" w:eastAsia="zh-CN"/>
        </w:rPr>
        <w:t>More specifically, f</w:t>
      </w:r>
      <w:r w:rsidRPr="00E10226">
        <w:rPr>
          <w:rFonts w:ascii="Arial" w:eastAsiaTheme="minorEastAsia" w:hAnsi="Arial" w:cs="Arial" w:hint="eastAsia"/>
          <w:szCs w:val="20"/>
          <w:lang w:val="en-GB" w:eastAsia="zh-CN"/>
        </w:rPr>
        <w:t>or bullet 1, 2 above, the impact to broadcast UE can be avoided by requiring the CFR/BWP always fully contains CORSET#0/initial BWP.</w:t>
      </w:r>
      <w:r w:rsidR="00601AAC" w:rsidRPr="00E10226">
        <w:rPr>
          <w:rFonts w:ascii="Arial" w:eastAsiaTheme="minorEastAsia" w:hAnsi="Arial" w:cs="Arial" w:hint="eastAsia"/>
          <w:szCs w:val="20"/>
          <w:lang w:val="en-GB" w:eastAsia="zh-CN"/>
        </w:rPr>
        <w:t xml:space="preserve"> </w:t>
      </w:r>
    </w:p>
    <w:p w:rsidR="00EC6ACD" w:rsidRPr="00EC6ACD" w:rsidRDefault="00EC6ACD" w:rsidP="00444BA2">
      <w:pPr>
        <w:pStyle w:val="a1"/>
        <w:spacing w:before="240"/>
        <w:rPr>
          <w:rFonts w:ascii="Arial" w:eastAsiaTheme="minorEastAsia" w:hAnsi="Arial" w:cs="Arial"/>
          <w:b/>
          <w:lang w:eastAsia="zh-CN"/>
        </w:rPr>
      </w:pPr>
      <w:r w:rsidRPr="00EC6ACD">
        <w:rPr>
          <w:rFonts w:ascii="Arial" w:eastAsiaTheme="minorEastAsia" w:hAnsi="Arial" w:cs="Arial"/>
          <w:b/>
          <w:lang w:eastAsia="zh-CN"/>
        </w:rPr>
        <w:t xml:space="preserve">Proposal </w:t>
      </w:r>
      <w:r w:rsidR="007E363F">
        <w:rPr>
          <w:rFonts w:ascii="Arial" w:eastAsiaTheme="minorEastAsia" w:hAnsi="Arial" w:cs="Arial" w:hint="eastAsia"/>
          <w:b/>
          <w:lang w:eastAsia="zh-CN"/>
        </w:rPr>
        <w:t>11</w:t>
      </w:r>
      <w:r w:rsidRPr="00EC6ACD">
        <w:rPr>
          <w:rFonts w:ascii="Arial" w:eastAsiaTheme="minorEastAsia" w:hAnsi="Arial" w:cs="Arial"/>
          <w:b/>
          <w:lang w:eastAsia="zh-CN"/>
        </w:rPr>
        <w:t>:</w:t>
      </w:r>
      <w:r w:rsidRPr="00EC6ACD">
        <w:rPr>
          <w:rFonts w:ascii="Arial" w:hAnsi="Arial" w:cs="Arial"/>
          <w:b/>
        </w:rPr>
        <w:t xml:space="preserve"> </w:t>
      </w:r>
      <w:r w:rsidR="00D72303" w:rsidRPr="00C20BDF">
        <w:rPr>
          <w:rFonts w:ascii="Arial" w:eastAsiaTheme="minorEastAsia" w:hAnsi="Arial" w:cs="Arial"/>
          <w:b/>
          <w:lang w:eastAsia="zh-CN"/>
        </w:rPr>
        <w:t>To support case E for broadcast,</w:t>
      </w:r>
      <w:r w:rsidR="00D72303">
        <w:rPr>
          <w:rFonts w:ascii="Arial" w:eastAsiaTheme="minorEastAsia" w:hAnsi="Arial" w:cs="Arial" w:hint="eastAsia"/>
          <w:b/>
          <w:lang w:eastAsia="zh-CN"/>
        </w:rPr>
        <w:t xml:space="preserve"> t</w:t>
      </w:r>
      <w:r w:rsidRPr="00EC6ACD">
        <w:rPr>
          <w:rFonts w:ascii="Arial" w:eastAsiaTheme="minorEastAsia" w:hAnsi="Arial" w:cs="Arial" w:hint="eastAsia"/>
          <w:b/>
          <w:lang w:eastAsia="zh-CN"/>
        </w:rPr>
        <w:t>he</w:t>
      </w:r>
      <w:r w:rsidRPr="00EC6ACD">
        <w:rPr>
          <w:rFonts w:ascii="Arial" w:eastAsiaTheme="minorEastAsia" w:hAnsi="Arial" w:cs="Arial"/>
          <w:b/>
          <w:lang w:eastAsia="zh-CN"/>
        </w:rPr>
        <w:t xml:space="preserve"> new broadcast specific BWP should </w:t>
      </w:r>
      <w:r w:rsidRPr="00EC6ACD">
        <w:rPr>
          <w:rFonts w:ascii="Arial" w:eastAsiaTheme="minorEastAsia" w:hAnsi="Arial" w:cs="Arial" w:hint="eastAsia"/>
          <w:b/>
          <w:lang w:eastAsia="zh-CN"/>
        </w:rPr>
        <w:t>fully contains CORSET#0/initial BWP</w:t>
      </w:r>
      <w:r w:rsidRPr="00EC6ACD">
        <w:rPr>
          <w:rFonts w:ascii="Arial" w:eastAsiaTheme="minorEastAsia" w:hAnsi="Arial" w:cs="Arial"/>
          <w:b/>
          <w:lang w:eastAsia="zh-CN"/>
        </w:rPr>
        <w:t>.</w:t>
      </w:r>
    </w:p>
    <w:p w:rsidR="00444BA2" w:rsidRPr="00E10226" w:rsidRDefault="00444BA2" w:rsidP="00444BA2">
      <w:pPr>
        <w:pStyle w:val="a1"/>
        <w:spacing w:before="240"/>
        <w:rPr>
          <w:rFonts w:ascii="Arial" w:eastAsiaTheme="minorEastAsia" w:hAnsi="Arial" w:cs="Arial"/>
          <w:szCs w:val="20"/>
          <w:lang w:val="en-GB" w:eastAsia="zh-CN"/>
        </w:rPr>
      </w:pPr>
      <w:r w:rsidRPr="00E10226">
        <w:rPr>
          <w:rFonts w:ascii="Arial" w:eastAsiaTheme="minorEastAsia" w:hAnsi="Arial" w:cs="Arial" w:hint="eastAsia"/>
          <w:szCs w:val="20"/>
          <w:lang w:val="en-GB" w:eastAsia="zh-CN"/>
        </w:rPr>
        <w:t xml:space="preserve">For bullet 3, the impact to service continuity upon entering connected mode is same regardless whether case E is supported or not, which </w:t>
      </w:r>
      <w:r w:rsidR="00946879">
        <w:rPr>
          <w:rFonts w:ascii="Arial" w:eastAsiaTheme="minorEastAsia" w:hAnsi="Arial" w:cs="Arial" w:hint="eastAsia"/>
          <w:szCs w:val="20"/>
          <w:lang w:val="en-GB" w:eastAsia="zh-CN"/>
        </w:rPr>
        <w:t>was</w:t>
      </w:r>
      <w:r w:rsidRPr="00E10226">
        <w:rPr>
          <w:rFonts w:ascii="Arial" w:eastAsiaTheme="minorEastAsia" w:hAnsi="Arial" w:cs="Arial" w:hint="eastAsia"/>
          <w:szCs w:val="20"/>
          <w:lang w:val="en-GB" w:eastAsia="zh-CN"/>
        </w:rPr>
        <w:t xml:space="preserve"> discussed in section 2.</w:t>
      </w:r>
      <w:r w:rsidR="00946879">
        <w:rPr>
          <w:rFonts w:ascii="Arial" w:eastAsiaTheme="minorEastAsia" w:hAnsi="Arial" w:cs="Arial" w:hint="eastAsia"/>
          <w:szCs w:val="20"/>
          <w:lang w:val="en-GB" w:eastAsia="zh-CN"/>
        </w:rPr>
        <w:t>2</w:t>
      </w:r>
      <w:r w:rsidRPr="00E10226">
        <w:rPr>
          <w:rFonts w:ascii="Arial" w:eastAsiaTheme="minorEastAsia" w:hAnsi="Arial" w:cs="Arial" w:hint="eastAsia"/>
          <w:szCs w:val="20"/>
          <w:lang w:val="en-GB" w:eastAsia="zh-CN"/>
        </w:rPr>
        <w:t>.</w:t>
      </w:r>
      <w:r w:rsidR="00374582" w:rsidRPr="00E10226">
        <w:rPr>
          <w:rFonts w:ascii="Arial" w:eastAsiaTheme="minorEastAsia" w:hAnsi="Arial" w:cs="Arial" w:hint="eastAsia"/>
          <w:szCs w:val="20"/>
          <w:lang w:val="en-GB" w:eastAsia="zh-CN"/>
        </w:rPr>
        <w:t xml:space="preserve"> </w:t>
      </w:r>
      <w:r w:rsidRPr="00E10226">
        <w:rPr>
          <w:rFonts w:ascii="Arial" w:eastAsiaTheme="minorEastAsia" w:hAnsi="Arial" w:cs="Arial" w:hint="eastAsia"/>
          <w:szCs w:val="20"/>
          <w:lang w:val="en-GB" w:eastAsia="zh-CN"/>
        </w:rPr>
        <w:t>For bullet 4,</w:t>
      </w:r>
      <w:r w:rsidRPr="00E10226">
        <w:rPr>
          <w:rFonts w:ascii="Arial" w:eastAsiaTheme="minorEastAsia" w:hAnsi="Arial" w:cs="Arial"/>
          <w:szCs w:val="20"/>
          <w:lang w:val="en-GB" w:eastAsia="zh-CN"/>
        </w:rPr>
        <w:t xml:space="preserve"> it just requires the active BWP contains broadcast CFR</w:t>
      </w:r>
      <w:r w:rsidRPr="00E10226">
        <w:rPr>
          <w:rFonts w:ascii="Arial" w:eastAsiaTheme="minorEastAsia" w:hAnsi="Arial" w:cs="Arial" w:hint="eastAsia"/>
          <w:szCs w:val="20"/>
          <w:lang w:val="en-GB" w:eastAsia="zh-CN"/>
        </w:rPr>
        <w:t>/broadcast BWP</w:t>
      </w:r>
      <w:r w:rsidRPr="00E10226">
        <w:rPr>
          <w:rFonts w:ascii="Arial" w:eastAsiaTheme="minorEastAsia" w:hAnsi="Arial" w:cs="Arial"/>
          <w:szCs w:val="20"/>
          <w:lang w:val="en-GB" w:eastAsia="zh-CN"/>
        </w:rPr>
        <w:t xml:space="preserve">, which is common </w:t>
      </w:r>
      <w:r w:rsidR="0033168C" w:rsidRPr="00E10226">
        <w:rPr>
          <w:rFonts w:ascii="Arial" w:eastAsiaTheme="minorEastAsia" w:hAnsi="Arial" w:cs="Arial" w:hint="eastAsia"/>
          <w:szCs w:val="20"/>
          <w:lang w:val="en-GB" w:eastAsia="zh-CN"/>
        </w:rPr>
        <w:t xml:space="preserve">issue for </w:t>
      </w:r>
      <w:r w:rsidRPr="00E10226">
        <w:rPr>
          <w:rFonts w:ascii="Arial" w:eastAsiaTheme="minorEastAsia" w:hAnsi="Arial" w:cs="Arial"/>
          <w:szCs w:val="20"/>
          <w:lang w:val="en-GB" w:eastAsia="zh-CN"/>
        </w:rPr>
        <w:t xml:space="preserve">Case-C and Case-E. </w:t>
      </w:r>
      <w:r w:rsidRPr="00E10226">
        <w:rPr>
          <w:rFonts w:ascii="Arial" w:eastAsiaTheme="minorEastAsia" w:hAnsi="Arial" w:cs="Arial" w:hint="eastAsia"/>
          <w:szCs w:val="20"/>
          <w:lang w:val="en-GB" w:eastAsia="zh-CN"/>
        </w:rPr>
        <w:t>There should be no addition c</w:t>
      </w:r>
      <w:r w:rsidRPr="00E10226">
        <w:rPr>
          <w:rFonts w:ascii="Arial" w:eastAsiaTheme="minorEastAsia" w:hAnsi="Arial" w:cs="Arial"/>
          <w:szCs w:val="20"/>
          <w:lang w:val="en-GB" w:eastAsia="zh-CN"/>
        </w:rPr>
        <w:t>onfiguration restrictions /UE capabilities</w:t>
      </w:r>
      <w:r w:rsidRPr="00E10226">
        <w:rPr>
          <w:rFonts w:ascii="Arial" w:eastAsiaTheme="minorEastAsia" w:hAnsi="Arial" w:cs="Arial" w:hint="eastAsia"/>
          <w:szCs w:val="20"/>
          <w:lang w:val="en-GB" w:eastAsia="zh-CN"/>
        </w:rPr>
        <w:t>.</w:t>
      </w:r>
    </w:p>
    <w:p w:rsidR="00444BA2" w:rsidRPr="00E10226" w:rsidRDefault="00444BA2" w:rsidP="00444BA2">
      <w:pPr>
        <w:pStyle w:val="a1"/>
        <w:spacing w:before="240"/>
        <w:rPr>
          <w:rFonts w:ascii="Arial" w:eastAsiaTheme="minorEastAsia" w:hAnsi="Arial" w:cs="Arial"/>
          <w:szCs w:val="20"/>
          <w:lang w:val="en-GB" w:eastAsia="zh-CN"/>
        </w:rPr>
      </w:pPr>
      <w:r w:rsidRPr="00E10226">
        <w:rPr>
          <w:rFonts w:ascii="Arial" w:eastAsiaTheme="minorEastAsia" w:hAnsi="Arial" w:cs="Arial" w:hint="eastAsia"/>
          <w:szCs w:val="20"/>
          <w:lang w:val="en-GB" w:eastAsia="zh-CN"/>
        </w:rPr>
        <w:t xml:space="preserve">Therefore, </w:t>
      </w:r>
      <w:r w:rsidR="000A21FB">
        <w:rPr>
          <w:rFonts w:ascii="Arial" w:eastAsiaTheme="minorEastAsia" w:hAnsi="Arial" w:cs="Arial"/>
          <w:szCs w:val="20"/>
          <w:lang w:val="en-GB" w:eastAsia="zh-CN"/>
        </w:rPr>
        <w:t>f</w:t>
      </w:r>
      <w:r w:rsidRPr="00E10226">
        <w:rPr>
          <w:rFonts w:ascii="Arial" w:eastAsiaTheme="minorEastAsia" w:hAnsi="Arial" w:cs="Arial" w:hint="eastAsia"/>
          <w:szCs w:val="20"/>
          <w:lang w:val="en-GB" w:eastAsia="zh-CN"/>
        </w:rPr>
        <w:t xml:space="preserve">rom RAN2 </w:t>
      </w:r>
      <w:r w:rsidRPr="00E10226">
        <w:rPr>
          <w:rFonts w:ascii="Arial" w:eastAsiaTheme="minorEastAsia" w:hAnsi="Arial" w:cs="Arial"/>
          <w:szCs w:val="20"/>
          <w:lang w:val="en-GB" w:eastAsia="zh-CN"/>
        </w:rPr>
        <w:t>perspective</w:t>
      </w:r>
      <w:r w:rsidRPr="00E10226">
        <w:rPr>
          <w:rFonts w:ascii="Arial" w:eastAsiaTheme="minorEastAsia" w:hAnsi="Arial" w:cs="Arial" w:hint="eastAsia"/>
          <w:szCs w:val="20"/>
          <w:lang w:val="en-GB" w:eastAsia="zh-CN"/>
        </w:rPr>
        <w:t xml:space="preserve">, the only additional impact to support case E is the CFR configuration structure in </w:t>
      </w:r>
      <w:proofErr w:type="spellStart"/>
      <w:r w:rsidRPr="00E10226">
        <w:rPr>
          <w:rFonts w:ascii="Arial" w:eastAsiaTheme="minorEastAsia" w:hAnsi="Arial" w:cs="Arial" w:hint="eastAsia"/>
          <w:szCs w:val="20"/>
          <w:lang w:val="en-GB" w:eastAsia="zh-CN"/>
        </w:rPr>
        <w:t>SIBx</w:t>
      </w:r>
      <w:proofErr w:type="spellEnd"/>
      <w:r w:rsidRPr="00E10226">
        <w:rPr>
          <w:rFonts w:ascii="Arial" w:eastAsiaTheme="minorEastAsia" w:hAnsi="Arial" w:cs="Arial" w:hint="eastAsia"/>
          <w:szCs w:val="20"/>
          <w:lang w:val="en-GB" w:eastAsia="zh-CN"/>
        </w:rPr>
        <w:t xml:space="preserve">, i.e. broadcast CFR is contained in a broadcast specific BWP in </w:t>
      </w:r>
      <w:proofErr w:type="spellStart"/>
      <w:r w:rsidRPr="00E10226">
        <w:rPr>
          <w:rFonts w:ascii="Arial" w:eastAsiaTheme="minorEastAsia" w:hAnsi="Arial" w:cs="Arial" w:hint="eastAsia"/>
          <w:szCs w:val="20"/>
          <w:lang w:val="en-GB" w:eastAsia="zh-CN"/>
        </w:rPr>
        <w:t>SIBx</w:t>
      </w:r>
      <w:proofErr w:type="spellEnd"/>
      <w:r w:rsidRPr="00E10226">
        <w:rPr>
          <w:rFonts w:ascii="Arial" w:eastAsiaTheme="minorEastAsia" w:hAnsi="Arial" w:cs="Arial" w:hint="eastAsia"/>
          <w:szCs w:val="20"/>
          <w:lang w:val="en-GB" w:eastAsia="zh-CN"/>
        </w:rPr>
        <w:t>.</w:t>
      </w:r>
      <w:r w:rsidR="006867B9" w:rsidRPr="00E10226">
        <w:rPr>
          <w:rFonts w:ascii="Arial" w:eastAsiaTheme="minorEastAsia" w:hAnsi="Arial" w:cs="Arial" w:hint="eastAsia"/>
          <w:szCs w:val="20"/>
          <w:lang w:val="en-GB" w:eastAsia="zh-CN"/>
        </w:rPr>
        <w:t xml:space="preserve"> </w:t>
      </w:r>
      <w:r w:rsidRPr="00E10226">
        <w:rPr>
          <w:rFonts w:ascii="Arial" w:eastAsiaTheme="minorEastAsia" w:hAnsi="Arial" w:cs="Arial" w:hint="eastAsia"/>
          <w:szCs w:val="20"/>
          <w:lang w:val="en-GB" w:eastAsia="zh-CN"/>
        </w:rPr>
        <w:t>Furthermore,</w:t>
      </w:r>
      <w:r w:rsidR="006867B9" w:rsidRPr="00E10226">
        <w:rPr>
          <w:rFonts w:ascii="Arial" w:eastAsiaTheme="minorEastAsia" w:hAnsi="Arial" w:cs="Arial" w:hint="eastAsia"/>
          <w:szCs w:val="20"/>
          <w:lang w:val="en-GB" w:eastAsia="zh-CN"/>
        </w:rPr>
        <w:t xml:space="preserve"> </w:t>
      </w:r>
      <w:r w:rsidRPr="00E10226">
        <w:rPr>
          <w:rFonts w:ascii="Arial" w:eastAsiaTheme="minorEastAsia" w:hAnsi="Arial" w:cs="Arial" w:hint="eastAsia"/>
          <w:szCs w:val="20"/>
          <w:lang w:val="en-GB" w:eastAsia="zh-CN"/>
        </w:rPr>
        <w:t xml:space="preserve">RAN2 should </w:t>
      </w:r>
      <w:r w:rsidRPr="00E10226">
        <w:rPr>
          <w:rFonts w:ascii="Arial" w:eastAsiaTheme="minorEastAsia" w:hAnsi="Arial" w:cs="Arial"/>
          <w:szCs w:val="20"/>
          <w:lang w:val="en-GB" w:eastAsia="zh-CN"/>
        </w:rPr>
        <w:t>request</w:t>
      </w:r>
      <w:r w:rsidRPr="00E10226">
        <w:rPr>
          <w:rFonts w:ascii="Arial" w:eastAsiaTheme="minorEastAsia" w:hAnsi="Arial" w:cs="Arial" w:hint="eastAsia"/>
          <w:szCs w:val="20"/>
          <w:lang w:val="en-GB" w:eastAsia="zh-CN"/>
        </w:rPr>
        <w:t xml:space="preserve"> RAN1 to confirm </w:t>
      </w:r>
      <w:r w:rsidRPr="00E10226">
        <w:rPr>
          <w:rFonts w:ascii="Arial" w:eastAsiaTheme="minorEastAsia" w:hAnsi="Arial" w:cs="Arial"/>
          <w:szCs w:val="20"/>
          <w:lang w:val="en-GB" w:eastAsia="zh-CN"/>
        </w:rPr>
        <w:t>whether there is additional impact on introducing the new broadcast specific BWP</w:t>
      </w:r>
      <w:r w:rsidR="00C0516F">
        <w:rPr>
          <w:rFonts w:ascii="Arial" w:eastAsiaTheme="minorEastAsia" w:hAnsi="Arial" w:cs="Arial" w:hint="eastAsia"/>
          <w:szCs w:val="20"/>
          <w:lang w:val="en-GB" w:eastAsia="zh-CN"/>
        </w:rPr>
        <w:t>.</w:t>
      </w:r>
    </w:p>
    <w:p w:rsidR="00444BA2" w:rsidRPr="00494990" w:rsidRDefault="00444BA2" w:rsidP="00444BA2">
      <w:pPr>
        <w:pStyle w:val="a1"/>
        <w:spacing w:before="240"/>
        <w:rPr>
          <w:rFonts w:ascii="Arial" w:eastAsiaTheme="minorEastAsia" w:hAnsi="Arial" w:cs="Arial"/>
          <w:b/>
          <w:lang w:eastAsia="zh-CN"/>
        </w:rPr>
      </w:pPr>
      <w:r w:rsidRPr="00494990">
        <w:rPr>
          <w:rFonts w:ascii="Arial" w:eastAsiaTheme="minorEastAsia" w:hAnsi="Arial" w:cs="Arial" w:hint="eastAsia"/>
          <w:b/>
          <w:lang w:eastAsia="zh-CN"/>
        </w:rPr>
        <w:t xml:space="preserve">Proposal </w:t>
      </w:r>
      <w:r w:rsidR="007E363F" w:rsidRPr="00494990">
        <w:rPr>
          <w:rFonts w:ascii="Arial" w:eastAsiaTheme="minorEastAsia" w:hAnsi="Arial" w:cs="Arial" w:hint="eastAsia"/>
          <w:b/>
          <w:lang w:eastAsia="zh-CN"/>
        </w:rPr>
        <w:t>12</w:t>
      </w:r>
      <w:r w:rsidRPr="00494990">
        <w:rPr>
          <w:rFonts w:ascii="Arial" w:eastAsiaTheme="minorEastAsia" w:hAnsi="Arial" w:cs="Arial" w:hint="eastAsia"/>
          <w:b/>
          <w:lang w:eastAsia="zh-CN"/>
        </w:rPr>
        <w:t>: To support case E for broadcast, the only additional</w:t>
      </w:r>
      <w:r w:rsidR="006867B9" w:rsidRPr="00494990">
        <w:rPr>
          <w:rFonts w:ascii="Arial" w:eastAsiaTheme="minorEastAsia" w:hAnsi="Arial" w:cs="Arial" w:hint="eastAsia"/>
          <w:b/>
          <w:lang w:eastAsia="zh-CN"/>
        </w:rPr>
        <w:t xml:space="preserve"> RAN2</w:t>
      </w:r>
      <w:r w:rsidRPr="00494990">
        <w:rPr>
          <w:rFonts w:ascii="Arial" w:eastAsiaTheme="minorEastAsia" w:hAnsi="Arial" w:cs="Arial" w:hint="eastAsia"/>
          <w:b/>
          <w:lang w:eastAsia="zh-CN"/>
        </w:rPr>
        <w:t xml:space="preserve"> impact is to introduce broadcast specific BWP in </w:t>
      </w:r>
      <w:proofErr w:type="spellStart"/>
      <w:r w:rsidRPr="00494990">
        <w:rPr>
          <w:rFonts w:ascii="Arial" w:eastAsiaTheme="minorEastAsia" w:hAnsi="Arial" w:cs="Arial" w:hint="eastAsia"/>
          <w:b/>
          <w:lang w:eastAsia="zh-CN"/>
        </w:rPr>
        <w:t>SIBx</w:t>
      </w:r>
      <w:proofErr w:type="spellEnd"/>
      <w:r w:rsidRPr="00494990">
        <w:rPr>
          <w:rFonts w:ascii="Arial" w:eastAsiaTheme="minorEastAsia" w:hAnsi="Arial" w:cs="Arial" w:hint="eastAsia"/>
          <w:b/>
          <w:lang w:eastAsia="zh-CN"/>
        </w:rPr>
        <w:t>, which contains the CFR configuration</w:t>
      </w:r>
      <w:r w:rsidR="006867B9" w:rsidRPr="00494990">
        <w:rPr>
          <w:rFonts w:ascii="Arial" w:eastAsiaTheme="minorEastAsia" w:hAnsi="Arial" w:cs="Arial" w:hint="eastAsia"/>
          <w:b/>
          <w:lang w:eastAsia="zh-CN"/>
        </w:rPr>
        <w:t xml:space="preserve"> of broadcast MCCH/MTCH</w:t>
      </w:r>
      <w:r w:rsidRPr="00494990">
        <w:rPr>
          <w:rFonts w:ascii="Arial" w:eastAsiaTheme="minorEastAsia" w:hAnsi="Arial" w:cs="Arial" w:hint="eastAsia"/>
          <w:b/>
          <w:lang w:eastAsia="zh-CN"/>
        </w:rPr>
        <w:t>.</w:t>
      </w:r>
    </w:p>
    <w:p w:rsidR="00444BA2" w:rsidRPr="00494990" w:rsidRDefault="00444BA2" w:rsidP="00444BA2">
      <w:pPr>
        <w:pStyle w:val="a1"/>
        <w:spacing w:before="240"/>
        <w:rPr>
          <w:rFonts w:ascii="Arial" w:eastAsiaTheme="minorEastAsia" w:hAnsi="Arial" w:cs="Arial"/>
          <w:b/>
          <w:lang w:eastAsia="zh-CN"/>
        </w:rPr>
      </w:pPr>
      <w:r w:rsidRPr="00494990">
        <w:rPr>
          <w:rFonts w:ascii="Arial" w:eastAsiaTheme="minorEastAsia" w:hAnsi="Arial" w:cs="Arial" w:hint="eastAsia"/>
          <w:b/>
          <w:lang w:eastAsia="zh-CN"/>
        </w:rPr>
        <w:t xml:space="preserve">Proposal </w:t>
      </w:r>
      <w:r w:rsidR="007E363F" w:rsidRPr="00494990">
        <w:rPr>
          <w:rFonts w:ascii="Arial" w:eastAsiaTheme="minorEastAsia" w:hAnsi="Arial" w:cs="Arial" w:hint="eastAsia"/>
          <w:b/>
          <w:lang w:eastAsia="zh-CN"/>
        </w:rPr>
        <w:t>13</w:t>
      </w:r>
      <w:r w:rsidRPr="00494990">
        <w:rPr>
          <w:rFonts w:ascii="Arial" w:eastAsiaTheme="minorEastAsia" w:hAnsi="Arial" w:cs="Arial" w:hint="eastAsia"/>
          <w:b/>
          <w:lang w:eastAsia="zh-CN"/>
        </w:rPr>
        <w:t xml:space="preserve">: Send LS to RAN1 to confirm whether there is additional </w:t>
      </w:r>
      <w:r w:rsidR="00B54083" w:rsidRPr="00494990">
        <w:rPr>
          <w:rFonts w:ascii="Arial" w:eastAsiaTheme="minorEastAsia" w:hAnsi="Arial" w:cs="Arial" w:hint="eastAsia"/>
          <w:b/>
          <w:lang w:eastAsia="zh-CN"/>
        </w:rPr>
        <w:t xml:space="preserve">spec </w:t>
      </w:r>
      <w:r w:rsidRPr="00494990">
        <w:rPr>
          <w:rFonts w:ascii="Arial" w:eastAsiaTheme="minorEastAsia" w:hAnsi="Arial" w:cs="Arial" w:hint="eastAsia"/>
          <w:b/>
          <w:lang w:eastAsia="zh-CN"/>
        </w:rPr>
        <w:t xml:space="preserve">impact on introducing the new </w:t>
      </w:r>
      <w:r w:rsidRPr="00494990">
        <w:rPr>
          <w:rFonts w:ascii="Arial" w:eastAsiaTheme="minorEastAsia" w:hAnsi="Arial" w:cs="Arial"/>
          <w:b/>
          <w:lang w:eastAsia="zh-CN"/>
        </w:rPr>
        <w:t>broadcast specific BWP</w:t>
      </w:r>
      <w:r w:rsidRPr="00494990">
        <w:rPr>
          <w:rFonts w:ascii="Arial" w:eastAsiaTheme="minorEastAsia" w:hAnsi="Arial" w:cs="Arial" w:hint="eastAsia"/>
          <w:b/>
          <w:lang w:eastAsia="zh-CN"/>
        </w:rPr>
        <w:t>.</w:t>
      </w:r>
    </w:p>
    <w:p w:rsidR="00810389" w:rsidRPr="000514B5" w:rsidRDefault="006F6D27" w:rsidP="00740237">
      <w:pPr>
        <w:pStyle w:val="1"/>
        <w:keepLines/>
        <w:pBdr>
          <w:top w:val="single" w:sz="12" w:space="3" w:color="auto"/>
        </w:pBdr>
        <w:spacing w:before="240" w:after="180"/>
        <w:ind w:left="425" w:hanging="425"/>
        <w:jc w:val="both"/>
        <w:rPr>
          <w:sz w:val="20"/>
          <w:szCs w:val="20"/>
        </w:rPr>
      </w:pPr>
      <w:r w:rsidRPr="000514B5">
        <w:rPr>
          <w:sz w:val="20"/>
          <w:szCs w:val="20"/>
        </w:rPr>
        <w:t>C</w:t>
      </w:r>
      <w:r w:rsidR="00810389" w:rsidRPr="000514B5">
        <w:rPr>
          <w:sz w:val="20"/>
          <w:szCs w:val="20"/>
        </w:rPr>
        <w:t>onclusion</w:t>
      </w:r>
    </w:p>
    <w:p w:rsidR="006C45C1" w:rsidRPr="000514B5" w:rsidRDefault="006C45C1" w:rsidP="006C45C1">
      <w:pPr>
        <w:pStyle w:val="a1"/>
        <w:spacing w:line="276" w:lineRule="auto"/>
        <w:rPr>
          <w:rFonts w:ascii="Arial" w:eastAsiaTheme="minorEastAsia" w:hAnsi="Arial" w:cs="Arial"/>
          <w:szCs w:val="20"/>
          <w:lang w:eastAsia="zh-CN"/>
        </w:rPr>
      </w:pPr>
      <w:r w:rsidRPr="000514B5">
        <w:rPr>
          <w:rFonts w:ascii="Arial" w:eastAsiaTheme="minorEastAsia" w:hAnsi="Arial" w:cs="Arial"/>
          <w:szCs w:val="20"/>
          <w:lang w:eastAsia="zh-CN"/>
        </w:rPr>
        <w:t>In this contribution, we discuss remaining aspects</w:t>
      </w:r>
      <w:r w:rsidR="00FE76EF" w:rsidRPr="000514B5">
        <w:rPr>
          <w:rFonts w:ascii="Arial" w:eastAsiaTheme="minorEastAsia" w:hAnsi="Arial" w:cs="Arial"/>
          <w:szCs w:val="20"/>
          <w:lang w:eastAsia="zh-CN"/>
        </w:rPr>
        <w:t xml:space="preserve"> on </w:t>
      </w:r>
      <w:r w:rsidR="00E71828" w:rsidRPr="000514B5">
        <w:rPr>
          <w:rFonts w:ascii="Arial" w:eastAsiaTheme="minorEastAsia" w:hAnsi="Arial" w:cs="Arial"/>
          <w:szCs w:val="20"/>
          <w:lang w:eastAsia="zh-CN"/>
        </w:rPr>
        <w:t>s</w:t>
      </w:r>
      <w:r w:rsidR="00FE76EF" w:rsidRPr="000514B5">
        <w:rPr>
          <w:rFonts w:ascii="Arial" w:eastAsiaTheme="minorEastAsia" w:hAnsi="Arial" w:cs="Arial"/>
          <w:szCs w:val="20"/>
          <w:lang w:eastAsia="zh-CN"/>
        </w:rPr>
        <w:t xml:space="preserve">ervice </w:t>
      </w:r>
      <w:r w:rsidR="00E71828" w:rsidRPr="000514B5">
        <w:rPr>
          <w:rFonts w:ascii="Arial" w:eastAsiaTheme="minorEastAsia" w:hAnsi="Arial" w:cs="Arial"/>
          <w:szCs w:val="20"/>
          <w:lang w:eastAsia="zh-CN"/>
        </w:rPr>
        <w:t>c</w:t>
      </w:r>
      <w:r w:rsidR="00FE76EF" w:rsidRPr="000514B5">
        <w:rPr>
          <w:rFonts w:ascii="Arial" w:eastAsiaTheme="minorEastAsia" w:hAnsi="Arial" w:cs="Arial"/>
          <w:szCs w:val="20"/>
          <w:lang w:eastAsia="zh-CN"/>
        </w:rPr>
        <w:t>ontinuity of Delivery Mode 2</w:t>
      </w:r>
      <w:r w:rsidRPr="000514B5">
        <w:rPr>
          <w:rFonts w:ascii="Arial" w:eastAsiaTheme="minorEastAsia" w:hAnsi="Arial" w:cs="Arial"/>
          <w:szCs w:val="20"/>
          <w:lang w:eastAsia="zh-CN"/>
        </w:rPr>
        <w:t xml:space="preserve">, based on which the observations </w:t>
      </w:r>
      <w:r w:rsidR="004F1F7C" w:rsidRPr="000514B5">
        <w:rPr>
          <w:rFonts w:ascii="Arial" w:eastAsiaTheme="minorEastAsia" w:hAnsi="Arial" w:cs="Arial"/>
          <w:szCs w:val="20"/>
          <w:lang w:eastAsia="zh-CN"/>
        </w:rPr>
        <w:t>and proposals</w:t>
      </w:r>
      <w:r w:rsidRPr="000514B5">
        <w:rPr>
          <w:rFonts w:ascii="Arial" w:eastAsiaTheme="minorEastAsia" w:hAnsi="Arial" w:cs="Arial"/>
          <w:szCs w:val="20"/>
          <w:lang w:eastAsia="zh-CN"/>
        </w:rPr>
        <w:t xml:space="preserve"> are summarized as the following. </w:t>
      </w:r>
    </w:p>
    <w:p w:rsidR="00967CB1" w:rsidRDefault="00967CB1" w:rsidP="00974180">
      <w:pPr>
        <w:pStyle w:val="a1"/>
        <w:rPr>
          <w:rFonts w:ascii="Arial" w:eastAsiaTheme="minorEastAsia" w:hAnsi="Arial" w:cs="Arial"/>
          <w:u w:val="single"/>
          <w:lang w:eastAsia="zh-CN"/>
        </w:rPr>
      </w:pPr>
      <w:bookmarkStart w:id="21" w:name="OLE_LINK58"/>
      <w:bookmarkStart w:id="22" w:name="OLE_LINK59"/>
      <w:bookmarkStart w:id="23" w:name="OLE_LINK60"/>
      <w:bookmarkStart w:id="24" w:name="OLE_LINK47"/>
      <w:bookmarkStart w:id="25" w:name="OLE_LINK48"/>
      <w:r w:rsidRPr="00967CB1">
        <w:rPr>
          <w:rFonts w:ascii="Arial" w:eastAsiaTheme="minorEastAsia" w:hAnsi="Arial" w:cs="Arial"/>
          <w:u w:val="single"/>
          <w:lang w:eastAsia="zh-CN"/>
        </w:rPr>
        <w:t>Frequency prioritization</w:t>
      </w:r>
    </w:p>
    <w:p w:rsidR="00F10CBE" w:rsidRDefault="00F10CBE" w:rsidP="00F10CBE">
      <w:pPr>
        <w:pStyle w:val="a1"/>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Pr="00343654">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To perform f</w:t>
      </w:r>
      <w:r w:rsidRPr="00835055">
        <w:rPr>
          <w:rFonts w:ascii="Arial" w:eastAsiaTheme="minorEastAsia" w:hAnsi="Arial" w:cs="Arial"/>
          <w:b/>
          <w:szCs w:val="20"/>
          <w:lang w:eastAsia="zh-CN"/>
        </w:rPr>
        <w:t xml:space="preserve">requency </w:t>
      </w:r>
      <w:r>
        <w:rPr>
          <w:rFonts w:ascii="Arial" w:eastAsiaTheme="minorEastAsia" w:hAnsi="Arial" w:cs="Arial"/>
          <w:b/>
          <w:szCs w:val="20"/>
          <w:lang w:eastAsia="zh-CN"/>
        </w:rPr>
        <w:t>prioritization</w:t>
      </w:r>
      <w:r>
        <w:rPr>
          <w:rFonts w:ascii="Arial" w:eastAsiaTheme="minorEastAsia" w:hAnsi="Arial" w:cs="Arial" w:hint="eastAsia"/>
          <w:b/>
          <w:szCs w:val="20"/>
          <w:lang w:eastAsia="zh-CN"/>
        </w:rPr>
        <w:t xml:space="preserve">, UE should verify the availability of </w:t>
      </w:r>
      <w:proofErr w:type="spellStart"/>
      <w:r>
        <w:rPr>
          <w:rFonts w:ascii="Arial" w:eastAsiaTheme="minorEastAsia" w:hAnsi="Arial" w:cs="Arial" w:hint="eastAsia"/>
          <w:b/>
          <w:szCs w:val="20"/>
          <w:lang w:eastAsia="zh-CN"/>
        </w:rPr>
        <w:t>SIBx</w:t>
      </w:r>
      <w:proofErr w:type="spellEnd"/>
      <w:r>
        <w:rPr>
          <w:rFonts w:ascii="Arial" w:eastAsiaTheme="minorEastAsia" w:hAnsi="Arial" w:cs="Arial" w:hint="eastAsia"/>
          <w:b/>
          <w:szCs w:val="20"/>
          <w:lang w:eastAsia="zh-CN"/>
        </w:rPr>
        <w:t xml:space="preserve"> for reselection candidate cell based on the scheduling information in SIB1 of the reselection candidate cell. </w:t>
      </w:r>
    </w:p>
    <w:p w:rsidR="003E13A3" w:rsidRPr="006120E3" w:rsidRDefault="003E13A3" w:rsidP="003E13A3">
      <w:pPr>
        <w:pStyle w:val="a1"/>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 xml:space="preserve">Proposal 2: The TS impact on stopping frequency </w:t>
      </w:r>
      <w:r w:rsidRPr="00EE7B7E">
        <w:rPr>
          <w:rFonts w:ascii="Arial" w:eastAsiaTheme="minorEastAsia" w:hAnsi="Arial" w:cs="Arial"/>
          <w:b/>
          <w:bCs/>
          <w:szCs w:val="20"/>
          <w:lang w:eastAsia="zh-CN"/>
        </w:rPr>
        <w:t>prioritization</w:t>
      </w:r>
      <w:r>
        <w:rPr>
          <w:rFonts w:ascii="Arial" w:eastAsiaTheme="minorEastAsia" w:hAnsi="Arial" w:cs="Arial" w:hint="eastAsia"/>
          <w:b/>
          <w:bCs/>
          <w:szCs w:val="20"/>
          <w:lang w:eastAsia="zh-CN"/>
        </w:rPr>
        <w:t xml:space="preserve"> has been reflected in the CR, and there is no </w:t>
      </w:r>
      <w:r>
        <w:rPr>
          <w:rFonts w:ascii="Arial" w:eastAsiaTheme="minorEastAsia" w:hAnsi="Arial" w:cs="Arial"/>
          <w:b/>
          <w:bCs/>
          <w:szCs w:val="20"/>
          <w:lang w:eastAsia="zh-CN"/>
        </w:rPr>
        <w:t>other</w:t>
      </w:r>
      <w:r>
        <w:rPr>
          <w:rFonts w:ascii="Arial" w:eastAsiaTheme="minorEastAsia" w:hAnsi="Arial" w:cs="Arial" w:hint="eastAsia"/>
          <w:b/>
          <w:bCs/>
          <w:szCs w:val="20"/>
          <w:lang w:eastAsia="zh-CN"/>
        </w:rPr>
        <w:t xml:space="preserve"> additional TS impact.</w:t>
      </w:r>
    </w:p>
    <w:p w:rsidR="00AA0503" w:rsidRDefault="00AA0503" w:rsidP="00AA0503">
      <w:pPr>
        <w:pStyle w:val="a1"/>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 xml:space="preserve">Proposal 3: </w:t>
      </w:r>
      <w:r w:rsidRPr="001F5B2A">
        <w:rPr>
          <w:rFonts w:ascii="Arial" w:eastAsiaTheme="minorEastAsia" w:hAnsi="Arial" w:cs="Arial"/>
          <w:b/>
          <w:bCs/>
          <w:szCs w:val="20"/>
          <w:lang w:eastAsia="zh-CN"/>
        </w:rPr>
        <w:t xml:space="preserve">UE </w:t>
      </w:r>
      <w:r>
        <w:rPr>
          <w:rFonts w:ascii="Arial" w:eastAsiaTheme="minorEastAsia" w:hAnsi="Arial" w:cs="Arial" w:hint="eastAsia"/>
          <w:b/>
          <w:bCs/>
          <w:szCs w:val="20"/>
          <w:lang w:eastAsia="zh-CN"/>
        </w:rPr>
        <w:t>can</w:t>
      </w:r>
      <w:r w:rsidRPr="001F5B2A">
        <w:rPr>
          <w:rFonts w:ascii="Arial" w:eastAsiaTheme="minorEastAsia" w:hAnsi="Arial" w:cs="Arial"/>
          <w:b/>
          <w:bCs/>
          <w:szCs w:val="20"/>
          <w:lang w:eastAsia="zh-CN"/>
        </w:rPr>
        <w:t xml:space="preserve"> prioritize the frequency indicated in USD when </w:t>
      </w:r>
      <w:proofErr w:type="spellStart"/>
      <w:r w:rsidRPr="001F5B2A">
        <w:rPr>
          <w:rFonts w:ascii="Arial" w:eastAsiaTheme="minorEastAsia" w:hAnsi="Arial" w:cs="Arial"/>
          <w:b/>
          <w:bCs/>
          <w:szCs w:val="20"/>
          <w:lang w:eastAsia="zh-CN"/>
        </w:rPr>
        <w:t>SIBy</w:t>
      </w:r>
      <w:proofErr w:type="spellEnd"/>
      <w:r w:rsidRPr="001F5B2A">
        <w:rPr>
          <w:rFonts w:ascii="Arial" w:eastAsiaTheme="minorEastAsia" w:hAnsi="Arial" w:cs="Arial"/>
          <w:b/>
          <w:bCs/>
          <w:szCs w:val="20"/>
          <w:lang w:eastAsia="zh-CN"/>
        </w:rPr>
        <w:t xml:space="preserve"> </w:t>
      </w:r>
      <w:r w:rsidRPr="001F5B2A">
        <w:rPr>
          <w:rFonts w:ascii="Arial" w:eastAsiaTheme="minorEastAsia" w:hAnsi="Arial" w:cs="Arial" w:hint="eastAsia"/>
          <w:b/>
          <w:bCs/>
          <w:szCs w:val="20"/>
          <w:lang w:eastAsia="zh-CN"/>
        </w:rPr>
        <w:t>exists</w:t>
      </w:r>
      <w:r w:rsidRPr="001F5B2A">
        <w:rPr>
          <w:rFonts w:ascii="Arial" w:eastAsiaTheme="minorEastAsia" w:hAnsi="Arial" w:cs="Arial"/>
          <w:b/>
          <w:bCs/>
          <w:szCs w:val="20"/>
          <w:lang w:eastAsia="zh-CN"/>
        </w:rPr>
        <w:t xml:space="preserve"> but does not provide the frequency mapping for the concerned service</w:t>
      </w:r>
      <w:r w:rsidRPr="001F5B2A">
        <w:rPr>
          <w:rFonts w:ascii="Arial" w:eastAsiaTheme="minorEastAsia" w:hAnsi="Arial" w:cs="Arial" w:hint="eastAsia"/>
          <w:b/>
          <w:bCs/>
          <w:szCs w:val="20"/>
          <w:lang w:eastAsia="zh-CN"/>
        </w:rPr>
        <w:t>.</w:t>
      </w:r>
    </w:p>
    <w:p w:rsidR="00403EB2" w:rsidRDefault="00403EB2" w:rsidP="00403EB2">
      <w:pPr>
        <w:pStyle w:val="a1"/>
        <w:spacing w:before="240"/>
        <w:rPr>
          <w:rFonts w:ascii="Arial" w:eastAsiaTheme="minorEastAsia" w:hAnsi="Arial" w:cs="Arial"/>
          <w:b/>
          <w:bCs/>
          <w:szCs w:val="20"/>
          <w:lang w:eastAsia="zh-CN"/>
        </w:rPr>
      </w:pPr>
      <w:r w:rsidRPr="00AA67FB">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4</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single frequency</w:t>
      </w:r>
      <w:r>
        <w:rPr>
          <w:rFonts w:ascii="Arial" w:eastAsiaTheme="minorEastAsia" w:hAnsi="Arial" w:cs="Arial"/>
          <w:b/>
          <w:bCs/>
          <w:szCs w:val="20"/>
          <w:lang w:eastAsia="zh-CN"/>
        </w:rPr>
        <w:t xml:space="preserve">, UE can prioritize </w:t>
      </w:r>
      <w:r>
        <w:rPr>
          <w:rFonts w:ascii="Arial" w:eastAsiaTheme="minorEastAsia" w:hAnsi="Arial" w:cs="Arial" w:hint="eastAsia"/>
          <w:b/>
          <w:bCs/>
          <w:szCs w:val="20"/>
          <w:lang w:eastAsia="zh-CN"/>
        </w:rPr>
        <w:t xml:space="preserve">the frequency 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967CB1" w:rsidRPr="00315279" w:rsidRDefault="00403EB2" w:rsidP="00315279">
      <w:pPr>
        <w:pStyle w:val="a1"/>
        <w:spacing w:before="240"/>
        <w:rPr>
          <w:rFonts w:ascii="Arial" w:eastAsiaTheme="minorEastAsia" w:hAnsi="Arial" w:cs="Arial"/>
          <w:b/>
          <w:bCs/>
          <w:szCs w:val="20"/>
          <w:lang w:eastAsia="zh-CN"/>
        </w:rPr>
      </w:pPr>
      <w:r w:rsidRPr="00AA67FB">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multiple</w:t>
      </w:r>
      <w:r w:rsidRPr="00AA67FB">
        <w:rPr>
          <w:rFonts w:ascii="Arial" w:eastAsiaTheme="minorEastAsia" w:hAnsi="Arial" w:cs="Arial"/>
          <w:b/>
          <w:bCs/>
          <w:szCs w:val="20"/>
          <w:lang w:eastAsia="zh-CN"/>
        </w:rPr>
        <w:t xml:space="preserve"> frequenc</w:t>
      </w:r>
      <w:r w:rsidRPr="00AA67FB">
        <w:rPr>
          <w:rFonts w:ascii="Arial" w:eastAsiaTheme="minorEastAsia" w:hAnsi="Arial" w:cs="Arial" w:hint="eastAsia"/>
          <w:b/>
          <w:bCs/>
          <w:szCs w:val="20"/>
          <w:lang w:eastAsia="zh-CN"/>
        </w:rPr>
        <w:t xml:space="preserve">ies, </w:t>
      </w:r>
      <w:r>
        <w:rPr>
          <w:rFonts w:ascii="Arial" w:eastAsiaTheme="minorEastAsia" w:hAnsi="Arial" w:cs="Arial"/>
          <w:b/>
          <w:bCs/>
          <w:szCs w:val="20"/>
          <w:lang w:eastAsia="zh-CN"/>
        </w:rPr>
        <w:t>UE can</w:t>
      </w:r>
      <w:r>
        <w:rPr>
          <w:rFonts w:ascii="Arial" w:eastAsiaTheme="minorEastAsia" w:hAnsi="Arial" w:cs="Arial" w:hint="eastAsia"/>
          <w:b/>
          <w:bCs/>
          <w:szCs w:val="20"/>
          <w:lang w:eastAsia="zh-CN"/>
        </w:rPr>
        <w:t>not</w:t>
      </w:r>
      <w:r w:rsidRPr="00AA67FB">
        <w:rPr>
          <w:rFonts w:ascii="Arial" w:eastAsiaTheme="minorEastAsia" w:hAnsi="Arial" w:cs="Arial" w:hint="eastAsia"/>
          <w:b/>
          <w:bCs/>
          <w:szCs w:val="20"/>
          <w:lang w:eastAsia="zh-CN"/>
        </w:rPr>
        <w:t xml:space="preserve"> </w:t>
      </w:r>
      <w:r w:rsidRPr="00AA67FB">
        <w:rPr>
          <w:rFonts w:ascii="Arial" w:eastAsiaTheme="minorEastAsia" w:hAnsi="Arial" w:cs="Arial"/>
          <w:b/>
          <w:bCs/>
          <w:szCs w:val="20"/>
          <w:lang w:eastAsia="zh-CN"/>
        </w:rPr>
        <w:t>prioritize the frequenc</w:t>
      </w:r>
      <w:r w:rsidRPr="00AA67FB">
        <w:rPr>
          <w:rFonts w:ascii="Arial" w:eastAsiaTheme="minorEastAsia" w:hAnsi="Arial" w:cs="Arial" w:hint="eastAsia"/>
          <w:b/>
          <w:bCs/>
          <w:szCs w:val="20"/>
          <w:lang w:eastAsia="zh-CN"/>
        </w:rPr>
        <w:t>ies</w:t>
      </w:r>
      <w:r w:rsidRPr="00AA67FB">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967CB1" w:rsidRDefault="00967CB1" w:rsidP="00967CB1">
      <w:pPr>
        <w:pStyle w:val="a1"/>
        <w:rPr>
          <w:rFonts w:ascii="Arial" w:eastAsiaTheme="minorEastAsia" w:hAnsi="Arial" w:cs="Arial"/>
          <w:u w:val="single"/>
          <w:lang w:eastAsia="zh-CN"/>
        </w:rPr>
      </w:pPr>
      <w:r w:rsidRPr="00974180">
        <w:rPr>
          <w:rFonts w:ascii="Arial" w:eastAsiaTheme="minorEastAsia" w:hAnsi="Arial" w:cs="Arial"/>
          <w:u w:val="single"/>
          <w:lang w:eastAsia="zh-CN"/>
        </w:rPr>
        <w:t>MBS interest indication</w:t>
      </w:r>
    </w:p>
    <w:p w:rsidR="00173386" w:rsidRDefault="00173386" w:rsidP="00173386">
      <w:pPr>
        <w:spacing w:before="240"/>
        <w:rPr>
          <w:rFonts w:ascii="Arial" w:eastAsiaTheme="minorEastAsia" w:hAnsi="Arial" w:cs="Arial"/>
          <w:b/>
          <w:bCs/>
          <w:szCs w:val="20"/>
          <w:lang w:eastAsia="zh-CN"/>
        </w:rPr>
      </w:pPr>
      <w:r w:rsidRPr="000514B5">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6</w:t>
      </w:r>
      <w:r w:rsidRPr="000514B5">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Introduce</w:t>
      </w:r>
      <w:r w:rsidRPr="000514B5">
        <w:rPr>
          <w:rFonts w:ascii="Arial" w:eastAsiaTheme="minorEastAsia" w:hAnsi="Arial" w:cs="Arial"/>
          <w:b/>
          <w:bCs/>
          <w:szCs w:val="20"/>
          <w:lang w:eastAsia="zh-CN"/>
        </w:rPr>
        <w:t xml:space="preserve"> a new RRC message for MBS interest indication.</w:t>
      </w:r>
    </w:p>
    <w:p w:rsidR="00D61A8F" w:rsidRPr="00315279" w:rsidRDefault="00D61A8F" w:rsidP="00173386">
      <w:pPr>
        <w:spacing w:before="240"/>
        <w:rPr>
          <w:rFonts w:ascii="Arial" w:eastAsiaTheme="minorEastAsia" w:hAnsi="Arial" w:cs="Arial"/>
          <w:b/>
          <w:lang w:eastAsia="zh-CN"/>
        </w:rPr>
      </w:pPr>
      <w:r w:rsidRPr="009A4667">
        <w:rPr>
          <w:rFonts w:ascii="Arial" w:hAnsi="Arial" w:cs="Arial"/>
          <w:b/>
          <w:bCs/>
        </w:rPr>
        <w:t xml:space="preserve">Proposal </w:t>
      </w:r>
      <w:r>
        <w:rPr>
          <w:rFonts w:ascii="Arial" w:eastAsiaTheme="minorEastAsia" w:hAnsi="Arial" w:cs="Arial" w:hint="eastAsia"/>
          <w:b/>
          <w:bCs/>
          <w:lang w:eastAsia="zh-CN"/>
        </w:rPr>
        <w:t>7</w:t>
      </w:r>
      <w:r w:rsidRPr="009A4667">
        <w:rPr>
          <w:rFonts w:ascii="Arial" w:hAnsi="Arial" w:cs="Arial"/>
          <w:b/>
          <w:bCs/>
        </w:rPr>
        <w:t xml:space="preserve">: </w:t>
      </w:r>
      <w:r>
        <w:rPr>
          <w:rFonts w:ascii="Arial" w:eastAsiaTheme="minorEastAsia" w:hAnsi="Arial" w:cs="Arial" w:hint="eastAsia"/>
          <w:b/>
          <w:lang w:eastAsia="zh-CN"/>
        </w:rPr>
        <w:t xml:space="preserve">Discuss whether to avoid service </w:t>
      </w:r>
      <w:r w:rsidRPr="000539B3">
        <w:rPr>
          <w:rFonts w:ascii="Arial" w:eastAsiaTheme="minorEastAsia" w:hAnsi="Arial" w:cs="Arial"/>
          <w:b/>
          <w:lang w:eastAsia="zh-CN"/>
        </w:rPr>
        <w:t>interrupt</w:t>
      </w:r>
      <w:r>
        <w:rPr>
          <w:rFonts w:ascii="Arial" w:eastAsiaTheme="minorEastAsia" w:hAnsi="Arial" w:cs="Arial" w:hint="eastAsia"/>
          <w:b/>
          <w:lang w:eastAsia="zh-CN"/>
        </w:rPr>
        <w:t xml:space="preserve">ion caused by BWP switching during RRC connection </w:t>
      </w:r>
      <w:r>
        <w:rPr>
          <w:rFonts w:ascii="Arial" w:eastAsiaTheme="minorEastAsia" w:hAnsi="Arial" w:cs="Arial"/>
          <w:b/>
          <w:lang w:eastAsia="zh-CN"/>
        </w:rPr>
        <w:t>establishment</w:t>
      </w:r>
      <w:r w:rsidRPr="009A4667">
        <w:rPr>
          <w:rFonts w:ascii="Arial" w:eastAsiaTheme="minorEastAsia" w:hAnsi="Arial" w:cs="Arial"/>
          <w:b/>
          <w:lang w:eastAsia="zh-CN"/>
        </w:rPr>
        <w:t>.</w:t>
      </w:r>
    </w:p>
    <w:p w:rsidR="004225F9" w:rsidRDefault="004225F9" w:rsidP="004225F9">
      <w:pPr>
        <w:spacing w:before="240" w:after="120"/>
        <w:jc w:val="both"/>
        <w:rPr>
          <w:rFonts w:ascii="Arial" w:eastAsiaTheme="minorEastAsia" w:hAnsi="Arial" w:cs="Arial"/>
          <w:b/>
          <w:lang w:val="x-none" w:eastAsia="zh-CN"/>
        </w:rPr>
      </w:pPr>
      <w:r w:rsidRPr="00E06FBD">
        <w:rPr>
          <w:rFonts w:ascii="Arial" w:eastAsiaTheme="minorEastAsia" w:hAnsi="Arial" w:cs="Arial" w:hint="eastAsia"/>
          <w:b/>
          <w:lang w:val="x-none" w:eastAsia="zh-CN"/>
        </w:rPr>
        <w:t xml:space="preserve">Proposal </w:t>
      </w:r>
      <w:r>
        <w:rPr>
          <w:rFonts w:ascii="Arial" w:eastAsiaTheme="minorEastAsia" w:hAnsi="Arial" w:cs="Arial" w:hint="eastAsia"/>
          <w:b/>
          <w:lang w:val="x-none" w:eastAsia="zh-CN"/>
        </w:rPr>
        <w:t>8</w:t>
      </w:r>
      <w:r w:rsidRPr="00E06FBD">
        <w:rPr>
          <w:rFonts w:ascii="Arial" w:eastAsiaTheme="minorEastAsia" w:hAnsi="Arial" w:cs="Arial" w:hint="eastAsia"/>
          <w:b/>
          <w:lang w:val="x-none" w:eastAsia="zh-CN"/>
        </w:rPr>
        <w:t>：</w:t>
      </w:r>
      <w:r>
        <w:rPr>
          <w:rFonts w:ascii="Arial" w:eastAsiaTheme="minorEastAsia" w:hAnsi="Arial" w:cs="Arial" w:hint="eastAsia"/>
          <w:b/>
          <w:lang w:val="x-none" w:eastAsia="zh-CN"/>
        </w:rPr>
        <w:t xml:space="preserve">Confirm that </w:t>
      </w:r>
      <w:r w:rsidRPr="00E06FBD">
        <w:rPr>
          <w:rFonts w:ascii="Arial" w:eastAsiaTheme="minorEastAsia" w:hAnsi="Arial" w:cs="Arial"/>
          <w:b/>
          <w:lang w:val="x-none" w:eastAsia="zh-CN"/>
        </w:rPr>
        <w:t xml:space="preserve">UE should include </w:t>
      </w:r>
      <w:proofErr w:type="spellStart"/>
      <w:r w:rsidRPr="00E06FBD">
        <w:rPr>
          <w:rFonts w:ascii="Arial" w:eastAsiaTheme="minorEastAsia" w:hAnsi="Arial" w:cs="Arial"/>
          <w:b/>
          <w:lang w:val="x-none" w:eastAsia="zh-CN"/>
        </w:rPr>
        <w:t>mbs</w:t>
      </w:r>
      <w:proofErr w:type="spellEnd"/>
      <w:r w:rsidRPr="00E06FBD">
        <w:rPr>
          <w:rFonts w:ascii="Arial" w:eastAsiaTheme="minorEastAsia" w:hAnsi="Arial" w:cs="Arial"/>
          <w:b/>
          <w:lang w:val="x-none" w:eastAsia="zh-CN"/>
        </w:rPr>
        <w:t xml:space="preserve">-Services in MII </w:t>
      </w:r>
      <w:r w:rsidRPr="00E06FBD">
        <w:rPr>
          <w:rFonts w:ascii="Arial" w:eastAsiaTheme="minorEastAsia" w:hAnsi="Arial" w:cs="Arial" w:hint="eastAsia"/>
          <w:b/>
          <w:lang w:val="x-none" w:eastAsia="zh-CN"/>
        </w:rPr>
        <w:t xml:space="preserve">message </w:t>
      </w:r>
      <w:r w:rsidRPr="00E06FBD">
        <w:rPr>
          <w:rFonts w:ascii="Arial" w:eastAsiaTheme="minorEastAsia" w:hAnsi="Arial" w:cs="Arial"/>
          <w:b/>
          <w:lang w:val="x-none" w:eastAsia="zh-CN"/>
        </w:rPr>
        <w:t xml:space="preserve">only </w:t>
      </w:r>
      <w:r>
        <w:rPr>
          <w:rFonts w:ascii="Arial" w:eastAsiaTheme="minorEastAsia" w:hAnsi="Arial" w:cs="Arial" w:hint="eastAsia"/>
          <w:b/>
          <w:lang w:val="x-none" w:eastAsia="zh-CN"/>
        </w:rPr>
        <w:t>when</w:t>
      </w:r>
      <w:r w:rsidRPr="00E06FBD">
        <w:rPr>
          <w:rFonts w:ascii="Arial" w:eastAsiaTheme="minorEastAsia" w:hAnsi="Arial" w:cs="Arial"/>
          <w:b/>
          <w:lang w:val="x-none" w:eastAsia="zh-CN"/>
        </w:rPr>
        <w:t xml:space="preserve"> </w:t>
      </w:r>
      <w:proofErr w:type="spellStart"/>
      <w:r w:rsidRPr="00E06FBD">
        <w:rPr>
          <w:rFonts w:ascii="Arial" w:eastAsiaTheme="minorEastAsia" w:hAnsi="Arial" w:cs="Arial"/>
          <w:b/>
          <w:lang w:val="x-none" w:eastAsia="zh-CN"/>
        </w:rPr>
        <w:t>SIBx</w:t>
      </w:r>
      <w:proofErr w:type="spellEnd"/>
      <w:r w:rsidRPr="00E06FBD">
        <w:rPr>
          <w:rFonts w:ascii="Arial" w:eastAsiaTheme="minorEastAsia" w:hAnsi="Arial" w:cs="Arial"/>
          <w:b/>
          <w:lang w:val="x-none" w:eastAsia="zh-CN"/>
        </w:rPr>
        <w:t xml:space="preserve"> is scheduled by </w:t>
      </w:r>
      <w:proofErr w:type="spellStart"/>
      <w:r w:rsidRPr="00E06FBD">
        <w:rPr>
          <w:rFonts w:ascii="Arial" w:eastAsiaTheme="minorEastAsia" w:hAnsi="Arial" w:cs="Arial"/>
          <w:b/>
          <w:lang w:val="x-none" w:eastAsia="zh-CN"/>
        </w:rPr>
        <w:t>Pcell</w:t>
      </w:r>
      <w:proofErr w:type="spellEnd"/>
      <w:r w:rsidRPr="00E06FBD">
        <w:rPr>
          <w:rFonts w:ascii="Arial" w:eastAsiaTheme="minorEastAsia" w:hAnsi="Arial" w:cs="Arial" w:hint="eastAsia"/>
          <w:b/>
          <w:lang w:val="x-none" w:eastAsia="zh-CN"/>
        </w:rPr>
        <w:t>, same as LTE SC-PTM.</w:t>
      </w:r>
    </w:p>
    <w:p w:rsidR="00173386" w:rsidRPr="00315279" w:rsidRDefault="00162027" w:rsidP="00315279">
      <w:pPr>
        <w:spacing w:before="240" w:after="120"/>
        <w:jc w:val="both"/>
        <w:rPr>
          <w:rFonts w:ascii="Arial" w:eastAsiaTheme="minorEastAsia" w:hAnsi="Arial" w:cs="Arial"/>
          <w:b/>
          <w:lang w:val="x-none" w:eastAsia="zh-CN"/>
        </w:rPr>
      </w:pPr>
      <w:r w:rsidRPr="00494990">
        <w:rPr>
          <w:rFonts w:ascii="Arial" w:eastAsiaTheme="minorEastAsia" w:hAnsi="Arial" w:cs="Arial" w:hint="eastAsia"/>
          <w:b/>
          <w:lang w:val="x-none" w:eastAsia="zh-CN"/>
        </w:rPr>
        <w:t>Proposal 9</w:t>
      </w:r>
      <w:r w:rsidRPr="00494990">
        <w:rPr>
          <w:rFonts w:ascii="Arial" w:eastAsiaTheme="minorEastAsia" w:hAnsi="Arial" w:cs="Arial" w:hint="eastAsia"/>
          <w:b/>
          <w:lang w:val="x-none" w:eastAsia="zh-CN"/>
        </w:rPr>
        <w:t>：</w:t>
      </w:r>
      <w:r w:rsidRPr="00494990">
        <w:rPr>
          <w:rFonts w:ascii="Arial" w:eastAsiaTheme="minorEastAsia" w:hAnsi="Arial" w:cs="Arial" w:hint="eastAsia"/>
          <w:b/>
          <w:lang w:val="x-none" w:eastAsia="zh-CN"/>
        </w:rPr>
        <w:t xml:space="preserve">Discuss whether </w:t>
      </w:r>
      <w:r w:rsidRPr="00494990">
        <w:rPr>
          <w:rFonts w:ascii="Arial" w:eastAsiaTheme="minorEastAsia" w:hAnsi="Arial" w:cs="Arial"/>
          <w:b/>
          <w:lang w:val="x-none" w:eastAsia="zh-CN"/>
        </w:rPr>
        <w:t xml:space="preserve">MII reporting </w:t>
      </w:r>
      <w:r w:rsidRPr="00494990">
        <w:rPr>
          <w:rFonts w:ascii="Arial" w:eastAsiaTheme="minorEastAsia" w:hAnsi="Arial" w:cs="Arial" w:hint="eastAsia"/>
          <w:b/>
          <w:lang w:val="x-none" w:eastAsia="zh-CN"/>
        </w:rPr>
        <w:t>is</w:t>
      </w:r>
      <w:r w:rsidRPr="00494990">
        <w:rPr>
          <w:rFonts w:ascii="Arial" w:eastAsiaTheme="minorEastAsia" w:hAnsi="Arial" w:cs="Arial"/>
          <w:b/>
          <w:lang w:val="x-none" w:eastAsia="zh-CN"/>
        </w:rPr>
        <w:t xml:space="preserve"> enabled/disabled by the </w:t>
      </w:r>
      <w:r w:rsidRPr="00494990">
        <w:rPr>
          <w:rFonts w:ascii="Arial" w:eastAsiaTheme="minorEastAsia" w:hAnsi="Arial" w:cs="Arial" w:hint="eastAsia"/>
          <w:b/>
          <w:lang w:val="x-none" w:eastAsia="zh-CN"/>
        </w:rPr>
        <w:t>presence of SIBx1 implicitly</w:t>
      </w:r>
      <w:r w:rsidRPr="00494990">
        <w:rPr>
          <w:rFonts w:ascii="Arial" w:eastAsiaTheme="minorEastAsia" w:hAnsi="Arial" w:cs="Arial"/>
          <w:b/>
          <w:lang w:val="x-none" w:eastAsia="zh-CN"/>
        </w:rPr>
        <w:t xml:space="preserve"> or </w:t>
      </w:r>
      <w:r w:rsidRPr="00494990">
        <w:rPr>
          <w:rFonts w:ascii="Arial" w:eastAsiaTheme="minorEastAsia" w:hAnsi="Arial" w:cs="Arial" w:hint="eastAsia"/>
          <w:b/>
          <w:lang w:val="x-none" w:eastAsia="zh-CN"/>
        </w:rPr>
        <w:t xml:space="preserve">explicitly indicated by </w:t>
      </w:r>
      <w:proofErr w:type="spellStart"/>
      <w:r w:rsidRPr="00494990">
        <w:rPr>
          <w:rFonts w:ascii="Arial" w:eastAsiaTheme="minorEastAsia" w:hAnsi="Arial" w:cs="Arial" w:hint="eastAsia"/>
          <w:b/>
          <w:lang w:val="x-none" w:eastAsia="zh-CN"/>
        </w:rPr>
        <w:t>gNB</w:t>
      </w:r>
      <w:proofErr w:type="spellEnd"/>
      <w:r w:rsidRPr="00494990">
        <w:rPr>
          <w:rFonts w:ascii="Arial" w:eastAsiaTheme="minorEastAsia" w:hAnsi="Arial" w:cs="Arial"/>
          <w:b/>
          <w:lang w:val="x-none" w:eastAsia="zh-CN"/>
        </w:rPr>
        <w:t>.</w:t>
      </w:r>
    </w:p>
    <w:p w:rsidR="00403EB2" w:rsidRDefault="00BC488B" w:rsidP="00403EB2">
      <w:pPr>
        <w:pStyle w:val="a1"/>
        <w:rPr>
          <w:rFonts w:ascii="Arial" w:eastAsiaTheme="minorEastAsia" w:hAnsi="Arial" w:cs="Arial"/>
          <w:u w:val="single"/>
          <w:lang w:eastAsia="zh-CN"/>
        </w:rPr>
      </w:pPr>
      <w:r>
        <w:rPr>
          <w:rFonts w:ascii="Arial" w:eastAsiaTheme="minorEastAsia" w:hAnsi="Arial" w:cs="Arial"/>
          <w:u w:val="single"/>
          <w:lang w:eastAsia="zh-CN"/>
        </w:rPr>
        <w:lastRenderedPageBreak/>
        <w:t>Support case E for Broadcast</w:t>
      </w:r>
    </w:p>
    <w:p w:rsidR="00FF36C9" w:rsidRPr="00C20BDF" w:rsidRDefault="00FF36C9" w:rsidP="00FF36C9">
      <w:pPr>
        <w:pStyle w:val="a1"/>
        <w:spacing w:before="240"/>
        <w:rPr>
          <w:rFonts w:ascii="Arial" w:eastAsiaTheme="minorEastAsia" w:hAnsi="Arial" w:cs="Arial"/>
          <w:b/>
          <w:lang w:eastAsia="zh-CN"/>
        </w:rPr>
      </w:pPr>
      <w:r w:rsidRPr="00C20BDF">
        <w:rPr>
          <w:rFonts w:ascii="Arial" w:eastAsiaTheme="minorEastAsia" w:hAnsi="Arial" w:cs="Arial"/>
          <w:b/>
          <w:lang w:eastAsia="zh-CN"/>
        </w:rPr>
        <w:t xml:space="preserve">Proposal </w:t>
      </w:r>
      <w:r>
        <w:rPr>
          <w:rFonts w:ascii="Arial" w:eastAsiaTheme="minorEastAsia" w:hAnsi="Arial" w:cs="Arial" w:hint="eastAsia"/>
          <w:b/>
          <w:lang w:eastAsia="zh-CN"/>
        </w:rPr>
        <w:t>10</w:t>
      </w:r>
      <w:r w:rsidRPr="00C20BDF">
        <w:rPr>
          <w:rFonts w:ascii="Arial" w:eastAsiaTheme="minorEastAsia" w:hAnsi="Arial" w:cs="Arial"/>
          <w:b/>
          <w:lang w:eastAsia="zh-CN"/>
        </w:rPr>
        <w:t>:</w:t>
      </w:r>
      <w:r w:rsidRPr="00C20BDF">
        <w:rPr>
          <w:rFonts w:ascii="Arial" w:hAnsi="Arial" w:cs="Arial"/>
          <w:b/>
        </w:rPr>
        <w:t xml:space="preserve"> </w:t>
      </w:r>
      <w:r w:rsidRPr="00C20BDF">
        <w:rPr>
          <w:rFonts w:ascii="Arial" w:eastAsiaTheme="minorEastAsia" w:hAnsi="Arial" w:cs="Arial"/>
          <w:b/>
          <w:lang w:eastAsia="zh-CN"/>
        </w:rPr>
        <w:t>To support case E for broadcast, a broadcast specific BWP should be defined.</w:t>
      </w:r>
    </w:p>
    <w:p w:rsidR="00494990" w:rsidRPr="00EC6ACD" w:rsidRDefault="00494990" w:rsidP="00494990">
      <w:pPr>
        <w:pStyle w:val="a1"/>
        <w:spacing w:before="240"/>
        <w:rPr>
          <w:rFonts w:ascii="Arial" w:eastAsiaTheme="minorEastAsia" w:hAnsi="Arial" w:cs="Arial"/>
          <w:b/>
          <w:lang w:eastAsia="zh-CN"/>
        </w:rPr>
      </w:pPr>
      <w:r w:rsidRPr="00EC6ACD">
        <w:rPr>
          <w:rFonts w:ascii="Arial" w:eastAsiaTheme="minorEastAsia" w:hAnsi="Arial" w:cs="Arial"/>
          <w:b/>
          <w:lang w:eastAsia="zh-CN"/>
        </w:rPr>
        <w:t xml:space="preserve">Proposal </w:t>
      </w:r>
      <w:r>
        <w:rPr>
          <w:rFonts w:ascii="Arial" w:eastAsiaTheme="minorEastAsia" w:hAnsi="Arial" w:cs="Arial" w:hint="eastAsia"/>
          <w:b/>
          <w:lang w:eastAsia="zh-CN"/>
        </w:rPr>
        <w:t>11</w:t>
      </w:r>
      <w:r w:rsidRPr="00EC6ACD">
        <w:rPr>
          <w:rFonts w:ascii="Arial" w:eastAsiaTheme="minorEastAsia" w:hAnsi="Arial" w:cs="Arial"/>
          <w:b/>
          <w:lang w:eastAsia="zh-CN"/>
        </w:rPr>
        <w:t>:</w:t>
      </w:r>
      <w:r w:rsidRPr="00EC6ACD">
        <w:rPr>
          <w:rFonts w:ascii="Arial" w:hAnsi="Arial" w:cs="Arial"/>
          <w:b/>
        </w:rPr>
        <w:t xml:space="preserve"> </w:t>
      </w:r>
      <w:r w:rsidRPr="00C20BDF">
        <w:rPr>
          <w:rFonts w:ascii="Arial" w:eastAsiaTheme="minorEastAsia" w:hAnsi="Arial" w:cs="Arial"/>
          <w:b/>
          <w:lang w:eastAsia="zh-CN"/>
        </w:rPr>
        <w:t>To support case E for broadcast,</w:t>
      </w:r>
      <w:r>
        <w:rPr>
          <w:rFonts w:ascii="Arial" w:eastAsiaTheme="minorEastAsia" w:hAnsi="Arial" w:cs="Arial" w:hint="eastAsia"/>
          <w:b/>
          <w:lang w:eastAsia="zh-CN"/>
        </w:rPr>
        <w:t xml:space="preserve"> t</w:t>
      </w:r>
      <w:r w:rsidRPr="00EC6ACD">
        <w:rPr>
          <w:rFonts w:ascii="Arial" w:eastAsiaTheme="minorEastAsia" w:hAnsi="Arial" w:cs="Arial" w:hint="eastAsia"/>
          <w:b/>
          <w:lang w:eastAsia="zh-CN"/>
        </w:rPr>
        <w:t>he</w:t>
      </w:r>
      <w:r w:rsidRPr="00EC6ACD">
        <w:rPr>
          <w:rFonts w:ascii="Arial" w:eastAsiaTheme="minorEastAsia" w:hAnsi="Arial" w:cs="Arial"/>
          <w:b/>
          <w:lang w:eastAsia="zh-CN"/>
        </w:rPr>
        <w:t xml:space="preserve"> new broadcast specific BWP should </w:t>
      </w:r>
      <w:r w:rsidRPr="00EC6ACD">
        <w:rPr>
          <w:rFonts w:ascii="Arial" w:eastAsiaTheme="minorEastAsia" w:hAnsi="Arial" w:cs="Arial" w:hint="eastAsia"/>
          <w:b/>
          <w:lang w:eastAsia="zh-CN"/>
        </w:rPr>
        <w:t>fully contains CORSET#0/initial BWP</w:t>
      </w:r>
      <w:r w:rsidRPr="00EC6ACD">
        <w:rPr>
          <w:rFonts w:ascii="Arial" w:eastAsiaTheme="minorEastAsia" w:hAnsi="Arial" w:cs="Arial"/>
          <w:b/>
          <w:lang w:eastAsia="zh-CN"/>
        </w:rPr>
        <w:t>.</w:t>
      </w:r>
    </w:p>
    <w:p w:rsidR="00494990" w:rsidRPr="00494990" w:rsidRDefault="00494990" w:rsidP="00494990">
      <w:pPr>
        <w:pStyle w:val="a1"/>
        <w:spacing w:before="240"/>
        <w:rPr>
          <w:rFonts w:ascii="Arial" w:eastAsiaTheme="minorEastAsia" w:hAnsi="Arial" w:cs="Arial"/>
          <w:b/>
          <w:lang w:eastAsia="zh-CN"/>
        </w:rPr>
      </w:pPr>
      <w:r w:rsidRPr="00494990">
        <w:rPr>
          <w:rFonts w:ascii="Arial" w:eastAsiaTheme="minorEastAsia" w:hAnsi="Arial" w:cs="Arial" w:hint="eastAsia"/>
          <w:b/>
          <w:lang w:eastAsia="zh-CN"/>
        </w:rPr>
        <w:t xml:space="preserve">Proposal 12: To support case E for broadcast, the only additional RAN2 impact is to introduce broadcast specific BWP in </w:t>
      </w:r>
      <w:proofErr w:type="spellStart"/>
      <w:r w:rsidRPr="00494990">
        <w:rPr>
          <w:rFonts w:ascii="Arial" w:eastAsiaTheme="minorEastAsia" w:hAnsi="Arial" w:cs="Arial" w:hint="eastAsia"/>
          <w:b/>
          <w:lang w:eastAsia="zh-CN"/>
        </w:rPr>
        <w:t>SIBx</w:t>
      </w:r>
      <w:proofErr w:type="spellEnd"/>
      <w:r w:rsidRPr="00494990">
        <w:rPr>
          <w:rFonts w:ascii="Arial" w:eastAsiaTheme="minorEastAsia" w:hAnsi="Arial" w:cs="Arial" w:hint="eastAsia"/>
          <w:b/>
          <w:lang w:eastAsia="zh-CN"/>
        </w:rPr>
        <w:t>, which contains the CFR configuration of broadcast MCCH/MTCH.</w:t>
      </w:r>
    </w:p>
    <w:p w:rsidR="00B7434C" w:rsidRPr="007F4C01" w:rsidRDefault="00494990" w:rsidP="00B7434C">
      <w:pPr>
        <w:pStyle w:val="a1"/>
        <w:spacing w:before="240"/>
        <w:rPr>
          <w:rFonts w:ascii="Arial" w:eastAsiaTheme="minorEastAsia" w:hAnsi="Arial" w:cs="Arial"/>
          <w:b/>
          <w:lang w:eastAsia="zh-CN"/>
        </w:rPr>
      </w:pPr>
      <w:r w:rsidRPr="00494990">
        <w:rPr>
          <w:rFonts w:ascii="Arial" w:eastAsiaTheme="minorEastAsia" w:hAnsi="Arial" w:cs="Arial" w:hint="eastAsia"/>
          <w:b/>
          <w:lang w:eastAsia="zh-CN"/>
        </w:rPr>
        <w:t xml:space="preserve">Proposal 13: Send LS to RAN1 to confirm whether there is additional spec impact on introducing the new </w:t>
      </w:r>
      <w:r w:rsidRPr="00494990">
        <w:rPr>
          <w:rFonts w:ascii="Arial" w:eastAsiaTheme="minorEastAsia" w:hAnsi="Arial" w:cs="Arial"/>
          <w:b/>
          <w:lang w:eastAsia="zh-CN"/>
        </w:rPr>
        <w:t>broadcast specific BWP</w:t>
      </w:r>
      <w:r w:rsidRPr="00494990">
        <w:rPr>
          <w:rFonts w:ascii="Arial" w:eastAsiaTheme="minorEastAsia" w:hAnsi="Arial" w:cs="Arial" w:hint="eastAsia"/>
          <w:b/>
          <w:lang w:eastAsia="zh-CN"/>
        </w:rPr>
        <w:t>.</w:t>
      </w:r>
    </w:p>
    <w:p w:rsidR="00AD3408" w:rsidRPr="000514B5" w:rsidRDefault="00F43624" w:rsidP="00740237">
      <w:pPr>
        <w:pStyle w:val="1"/>
        <w:keepLines/>
        <w:pBdr>
          <w:top w:val="single" w:sz="12" w:space="3" w:color="auto"/>
        </w:pBdr>
        <w:spacing w:before="240" w:after="180"/>
        <w:ind w:left="425" w:hanging="425"/>
        <w:jc w:val="both"/>
        <w:rPr>
          <w:sz w:val="20"/>
          <w:szCs w:val="20"/>
        </w:rPr>
      </w:pPr>
      <w:r w:rsidRPr="000514B5">
        <w:rPr>
          <w:sz w:val="20"/>
          <w:szCs w:val="20"/>
        </w:rPr>
        <w:t>Reference</w:t>
      </w:r>
      <w:bookmarkEnd w:id="21"/>
      <w:bookmarkEnd w:id="22"/>
      <w:bookmarkEnd w:id="23"/>
      <w:bookmarkEnd w:id="24"/>
      <w:bookmarkEnd w:id="25"/>
    </w:p>
    <w:p w:rsidR="00793C30" w:rsidRDefault="00F43657" w:rsidP="00793C30">
      <w:pPr>
        <w:pStyle w:val="a1"/>
        <w:ind w:left="1152" w:hanging="1152"/>
        <w:rPr>
          <w:rFonts w:ascii="Arial" w:eastAsiaTheme="minorEastAsia" w:hAnsi="Arial" w:cs="Arial"/>
          <w:lang w:eastAsia="zh-CN"/>
        </w:rPr>
      </w:pPr>
      <w:r>
        <w:rPr>
          <w:rFonts w:ascii="Arial" w:eastAsiaTheme="minorEastAsia" w:hAnsi="Arial" w:cs="Arial" w:hint="eastAsia"/>
          <w:lang w:eastAsia="zh-CN"/>
        </w:rPr>
        <w:t>[1</w:t>
      </w:r>
      <w:r w:rsidR="00793C30">
        <w:rPr>
          <w:rFonts w:ascii="Arial" w:eastAsiaTheme="minorEastAsia" w:hAnsi="Arial" w:cs="Arial" w:hint="eastAsia"/>
          <w:lang w:eastAsia="zh-CN"/>
        </w:rPr>
        <w:t xml:space="preserve">] </w:t>
      </w:r>
      <w:r w:rsidR="00793C30" w:rsidRPr="00F90187">
        <w:rPr>
          <w:rFonts w:ascii="Arial" w:eastAsiaTheme="minorEastAsia" w:hAnsi="Arial" w:cs="Arial"/>
          <w:lang w:eastAsia="zh-CN"/>
        </w:rPr>
        <w:t>R2-2111441</w:t>
      </w:r>
      <w:r w:rsidR="00793C30">
        <w:rPr>
          <w:rFonts w:ascii="Arial" w:eastAsiaTheme="minorEastAsia" w:hAnsi="Arial" w:cs="Arial" w:hint="eastAsia"/>
          <w:lang w:eastAsia="zh-CN"/>
        </w:rPr>
        <w:t xml:space="preserve">, </w:t>
      </w:r>
      <w:r w:rsidR="00793C30" w:rsidRPr="00F90187">
        <w:rPr>
          <w:rFonts w:ascii="Arial" w:eastAsiaTheme="minorEastAsia" w:hAnsi="Arial" w:cs="Arial"/>
          <w:lang w:eastAsia="zh-CN"/>
        </w:rPr>
        <w:t>38_304_Running_CR_for_MBS_in_NR</w:t>
      </w:r>
      <w:r w:rsidR="00793C30">
        <w:rPr>
          <w:rFonts w:ascii="Arial" w:eastAsiaTheme="minorEastAsia" w:hAnsi="Arial" w:cs="Arial" w:hint="eastAsia"/>
          <w:lang w:eastAsia="zh-CN"/>
        </w:rPr>
        <w:t>, CATT</w:t>
      </w:r>
    </w:p>
    <w:p w:rsidR="005309AE" w:rsidRDefault="005309AE" w:rsidP="005309AE">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[2] </w:t>
      </w:r>
      <w:r w:rsidRPr="003D5A72">
        <w:rPr>
          <w:rFonts w:ascii="Arial" w:eastAsiaTheme="minorEastAsia" w:hAnsi="Arial" w:cs="Arial"/>
          <w:lang w:eastAsia="zh-CN"/>
        </w:rPr>
        <w:t>R2-2111510</w:t>
      </w:r>
      <w:r>
        <w:rPr>
          <w:rFonts w:ascii="Arial" w:eastAsiaTheme="minorEastAsia" w:hAnsi="Arial" w:cs="Arial" w:hint="eastAsia"/>
          <w:lang w:eastAsia="zh-CN"/>
        </w:rPr>
        <w:t xml:space="preserve">, </w:t>
      </w:r>
      <w:r w:rsidRPr="003D5A72">
        <w:rPr>
          <w:rFonts w:ascii="Arial" w:eastAsiaTheme="minorEastAsia" w:hAnsi="Arial" w:cs="Arial"/>
          <w:lang w:eastAsia="zh-CN"/>
        </w:rPr>
        <w:t>Report of [AT116-e</w:t>
      </w:r>
      <w:proofErr w:type="gramStart"/>
      <w:r w:rsidRPr="003D5A72">
        <w:rPr>
          <w:rFonts w:ascii="Arial" w:eastAsiaTheme="minorEastAsia" w:hAnsi="Arial" w:cs="Arial"/>
          <w:lang w:eastAsia="zh-CN"/>
        </w:rPr>
        <w:t>][</w:t>
      </w:r>
      <w:proofErr w:type="gramEnd"/>
      <w:r w:rsidRPr="003D5A72">
        <w:rPr>
          <w:rFonts w:ascii="Arial" w:eastAsiaTheme="minorEastAsia" w:hAnsi="Arial" w:cs="Arial"/>
          <w:lang w:eastAsia="zh-CN"/>
        </w:rPr>
        <w:t>051][MBS] CP continuation</w:t>
      </w:r>
    </w:p>
    <w:p w:rsidR="00A933AF" w:rsidRPr="00A933AF" w:rsidRDefault="00A933AF" w:rsidP="00A933AF">
      <w:pPr>
        <w:pStyle w:val="a1"/>
        <w:rPr>
          <w:rFonts w:ascii="Arial" w:eastAsiaTheme="minorEastAsia" w:hAnsi="Arial" w:cs="Arial"/>
          <w:lang w:eastAsia="zh-CN"/>
        </w:rPr>
      </w:pPr>
      <w:r>
        <w:rPr>
          <w:rFonts w:ascii="Arial" w:eastAsiaTheme="minorEastAsia" w:hAnsi="Arial" w:cs="Arial" w:hint="eastAsia"/>
          <w:lang w:eastAsia="zh-CN"/>
        </w:rPr>
        <w:t xml:space="preserve">[3] </w:t>
      </w:r>
      <w:r w:rsidRPr="00A933AF">
        <w:rPr>
          <w:rFonts w:ascii="Arial" w:eastAsiaTheme="minorEastAsia" w:hAnsi="Arial" w:cs="Arial" w:hint="eastAsia"/>
          <w:lang w:eastAsia="zh-CN"/>
        </w:rPr>
        <w:t>38.304,</w:t>
      </w:r>
      <w:r w:rsidRPr="00A933AF">
        <w:rPr>
          <w:rFonts w:ascii="Arial" w:eastAsiaTheme="minorEastAsia" w:hAnsi="Arial" w:cs="Arial"/>
          <w:lang w:eastAsia="zh-CN"/>
        </w:rPr>
        <w:t xml:space="preserve"> User Equipment (UE) procedures in </w:t>
      </w:r>
      <w:proofErr w:type="gramStart"/>
      <w:r w:rsidRPr="00A933AF">
        <w:rPr>
          <w:rFonts w:ascii="Arial" w:eastAsiaTheme="minorEastAsia" w:hAnsi="Arial" w:cs="Arial"/>
          <w:lang w:eastAsia="zh-CN"/>
        </w:rPr>
        <w:t>Idle</w:t>
      </w:r>
      <w:proofErr w:type="gramEnd"/>
      <w:r w:rsidRPr="00A933AF">
        <w:rPr>
          <w:rFonts w:ascii="Arial" w:eastAsiaTheme="minorEastAsia" w:hAnsi="Arial" w:cs="Arial"/>
          <w:lang w:eastAsia="zh-CN"/>
        </w:rPr>
        <w:t xml:space="preserve"> mode and RRC Inactive state</w:t>
      </w:r>
      <w:r w:rsidRPr="00A933AF">
        <w:rPr>
          <w:rFonts w:ascii="Arial" w:eastAsiaTheme="minorEastAsia" w:hAnsi="Arial" w:cs="Arial" w:hint="eastAsia"/>
          <w:lang w:eastAsia="zh-CN"/>
        </w:rPr>
        <w:t>, v16.5.0</w:t>
      </w:r>
    </w:p>
    <w:p w:rsidR="00D57EE2" w:rsidRDefault="00D57EE2" w:rsidP="00D57EE2">
      <w:pPr>
        <w:pStyle w:val="a1"/>
        <w:ind w:left="1152" w:hanging="1152"/>
        <w:rPr>
          <w:rFonts w:ascii="Arial" w:eastAsiaTheme="minorEastAsia" w:hAnsi="Arial" w:cs="Arial"/>
          <w:lang w:eastAsia="zh-CN"/>
        </w:rPr>
      </w:pPr>
      <w:r>
        <w:rPr>
          <w:rFonts w:ascii="Arial" w:eastAsiaTheme="minorEastAsia" w:hAnsi="Arial" w:cs="Arial" w:hint="eastAsia"/>
          <w:lang w:eastAsia="zh-CN"/>
        </w:rPr>
        <w:t xml:space="preserve">[4] </w:t>
      </w:r>
      <w:r w:rsidRPr="00211F6D">
        <w:rPr>
          <w:rFonts w:ascii="Arial" w:eastAsiaTheme="minorEastAsia" w:hAnsi="Arial" w:cs="Arial"/>
          <w:lang w:eastAsia="zh-CN"/>
        </w:rPr>
        <w:t>R2-2111658</w:t>
      </w:r>
      <w:r>
        <w:rPr>
          <w:rFonts w:ascii="Arial" w:eastAsiaTheme="minorEastAsia" w:hAnsi="Arial" w:cs="Arial" w:hint="eastAsia"/>
          <w:lang w:eastAsia="zh-CN"/>
        </w:rPr>
        <w:t>,</w:t>
      </w:r>
      <w:r w:rsidRPr="003673EC">
        <w:t xml:space="preserve"> </w:t>
      </w:r>
      <w:r w:rsidRPr="003673EC">
        <w:rPr>
          <w:rFonts w:ascii="Arial" w:eastAsiaTheme="minorEastAsia" w:hAnsi="Arial" w:cs="Arial"/>
          <w:lang w:eastAsia="zh-CN"/>
        </w:rPr>
        <w:t>38_331_Running_CR_for_NR_MBS_update_after_R2#116</w:t>
      </w:r>
      <w:r>
        <w:rPr>
          <w:rFonts w:ascii="Arial" w:eastAsiaTheme="minorEastAsia" w:hAnsi="Arial" w:cs="Arial" w:hint="eastAsia"/>
          <w:lang w:eastAsia="zh-CN"/>
        </w:rPr>
        <w:t>, Huawei</w:t>
      </w:r>
    </w:p>
    <w:p w:rsidR="00D21708" w:rsidRDefault="00D21708" w:rsidP="00D21708">
      <w:pPr>
        <w:pStyle w:val="a1"/>
        <w:ind w:left="1152" w:hanging="1152"/>
        <w:rPr>
          <w:rFonts w:ascii="Arial" w:eastAsiaTheme="minorEastAsia" w:hAnsi="Arial" w:cs="Arial"/>
          <w:lang w:eastAsia="zh-CN"/>
        </w:rPr>
      </w:pPr>
      <w:r>
        <w:rPr>
          <w:rFonts w:ascii="Arial" w:eastAsiaTheme="minorEastAsia" w:hAnsi="Arial" w:cs="Arial" w:hint="eastAsia"/>
          <w:lang w:eastAsia="zh-CN"/>
        </w:rPr>
        <w:t>[5] RAN#94e, draft meeting report</w:t>
      </w:r>
    </w:p>
    <w:p w:rsidR="007D25B5" w:rsidRDefault="007D25B5" w:rsidP="007D25B5">
      <w:pPr>
        <w:pStyle w:val="a1"/>
        <w:ind w:left="1152" w:hanging="1152"/>
        <w:rPr>
          <w:rFonts w:ascii="Arial" w:eastAsiaTheme="minorEastAsia" w:hAnsi="Arial" w:cs="Arial"/>
          <w:lang w:eastAsia="zh-CN"/>
        </w:rPr>
      </w:pPr>
      <w:r w:rsidRPr="00CB5A86">
        <w:rPr>
          <w:rFonts w:ascii="Arial" w:eastAsiaTheme="minorEastAsia" w:hAnsi="Arial" w:cs="Arial" w:hint="eastAsia"/>
          <w:lang w:eastAsia="zh-CN"/>
        </w:rPr>
        <w:t>[</w:t>
      </w:r>
      <w:r>
        <w:rPr>
          <w:rFonts w:ascii="Arial" w:eastAsiaTheme="minorEastAsia" w:hAnsi="Arial" w:cs="Arial" w:hint="eastAsia"/>
          <w:lang w:eastAsia="zh-CN"/>
        </w:rPr>
        <w:t>6</w:t>
      </w:r>
      <w:r w:rsidRPr="00CB5A86">
        <w:rPr>
          <w:rFonts w:ascii="Arial" w:eastAsiaTheme="minorEastAsia" w:hAnsi="Arial" w:cs="Arial" w:hint="eastAsia"/>
          <w:lang w:eastAsia="zh-CN"/>
        </w:rPr>
        <w:t xml:space="preserve">] </w:t>
      </w:r>
      <w:r w:rsidRPr="00CB5A86">
        <w:rPr>
          <w:rFonts w:ascii="Arial" w:eastAsiaTheme="minorEastAsia" w:hAnsi="Arial" w:cs="Arial"/>
          <w:lang w:eastAsia="zh-CN"/>
        </w:rPr>
        <w:t>R1-2112924</w:t>
      </w:r>
      <w:r w:rsidRPr="00CB5A86">
        <w:rPr>
          <w:rFonts w:ascii="Arial" w:eastAsiaTheme="minorEastAsia" w:hAnsi="Arial" w:cs="Arial" w:hint="eastAsia"/>
          <w:lang w:eastAsia="zh-CN"/>
        </w:rPr>
        <w:t>,</w:t>
      </w:r>
      <w:r>
        <w:rPr>
          <w:rFonts w:ascii="Arial" w:eastAsiaTheme="minorEastAsia" w:hAnsi="Arial" w:cs="Arial" w:hint="eastAsia"/>
          <w:lang w:eastAsia="zh-CN"/>
        </w:rPr>
        <w:t xml:space="preserve"> </w:t>
      </w:r>
      <w:r w:rsidRPr="00CB5A86">
        <w:rPr>
          <w:rFonts w:ascii="Arial" w:eastAsiaTheme="minorEastAsia" w:hAnsi="Arial" w:cs="Arial" w:hint="eastAsia"/>
          <w:lang w:eastAsia="zh-CN"/>
        </w:rPr>
        <w:t xml:space="preserve">38.211 </w:t>
      </w:r>
      <w:r>
        <w:rPr>
          <w:rFonts w:ascii="Arial" w:eastAsiaTheme="minorEastAsia" w:hAnsi="Arial" w:cs="Arial" w:hint="eastAsia"/>
          <w:lang w:eastAsia="zh-CN"/>
        </w:rPr>
        <w:t xml:space="preserve">MBS </w:t>
      </w:r>
      <w:r w:rsidRPr="00CB5A86">
        <w:rPr>
          <w:rFonts w:ascii="Arial" w:eastAsiaTheme="minorEastAsia" w:hAnsi="Arial" w:cs="Arial" w:hint="eastAsia"/>
          <w:lang w:eastAsia="zh-CN"/>
        </w:rPr>
        <w:t>CR</w:t>
      </w:r>
    </w:p>
    <w:p w:rsidR="007B006A" w:rsidRDefault="007B006A" w:rsidP="007B006A">
      <w:pPr>
        <w:pStyle w:val="a1"/>
        <w:ind w:left="1152" w:hanging="1152"/>
        <w:rPr>
          <w:rFonts w:ascii="Arial" w:eastAsia="宋体" w:hAnsi="Arial" w:cs="Arial"/>
          <w:szCs w:val="20"/>
          <w:lang w:eastAsia="zh-CN"/>
        </w:rPr>
      </w:pPr>
      <w:r>
        <w:rPr>
          <w:rFonts w:ascii="Arial" w:eastAsiaTheme="minorEastAsia" w:hAnsi="Arial" w:cs="Arial" w:hint="eastAsia"/>
          <w:lang w:eastAsia="zh-CN"/>
        </w:rPr>
        <w:t xml:space="preserve">[7] </w:t>
      </w:r>
      <w:r>
        <w:rPr>
          <w:rFonts w:ascii="Arial" w:eastAsia="宋体" w:hAnsi="Arial" w:cs="Arial" w:hint="eastAsia"/>
          <w:szCs w:val="20"/>
          <w:lang w:eastAsia="zh-CN"/>
        </w:rPr>
        <w:t xml:space="preserve">RAN#94e, NWM discussion </w:t>
      </w:r>
      <w:r w:rsidRPr="007E1767">
        <w:rPr>
          <w:rFonts w:ascii="Arial" w:eastAsia="宋体" w:hAnsi="Arial" w:cs="Arial"/>
          <w:szCs w:val="20"/>
          <w:lang w:eastAsia="zh-CN"/>
        </w:rPr>
        <w:t>[94e-42-R17-MBS-Scope]</w:t>
      </w:r>
    </w:p>
    <w:p w:rsidR="00D133B8" w:rsidRPr="008436FC" w:rsidRDefault="00D133B8" w:rsidP="008436FC">
      <w:pPr>
        <w:pStyle w:val="a1"/>
        <w:ind w:left="1152" w:hanging="1152"/>
        <w:rPr>
          <w:rFonts w:ascii="Arial" w:eastAsiaTheme="minorEastAsia" w:hAnsi="Arial" w:cs="Arial"/>
          <w:lang w:eastAsia="zh-CN"/>
        </w:rPr>
      </w:pPr>
      <w:bookmarkStart w:id="26" w:name="_GoBack"/>
      <w:bookmarkEnd w:id="26"/>
    </w:p>
    <w:sectPr w:rsidR="00D133B8" w:rsidRPr="008436FC"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王雷" w:date="2022-01-08T10:31:00Z" w:initials="王雷">
    <w:p w:rsidR="00827EC9" w:rsidRDefault="00827EC9">
      <w:pPr>
        <w:pStyle w:val="aa"/>
      </w:pPr>
      <w:r>
        <w:rPr>
          <w:rStyle w:val="a9"/>
        </w:rPr>
        <w:annotationRef/>
      </w:r>
      <w:proofErr w:type="spellStart"/>
      <w:proofErr w:type="gramStart"/>
      <w:r>
        <w:t>删除s</w:t>
      </w:r>
      <w:proofErr w:type="spellEnd"/>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C2C" w:rsidRDefault="00345C2C">
      <w:r>
        <w:separator/>
      </w:r>
    </w:p>
  </w:endnote>
  <w:endnote w:type="continuationSeparator" w:id="0">
    <w:p w:rsidR="00345C2C" w:rsidRDefault="0034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CBB" w:rsidRDefault="00025CB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25CBB" w:rsidRDefault="00025CB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CBB" w:rsidRDefault="00025CB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33271">
      <w:rPr>
        <w:rStyle w:val="af"/>
        <w:noProof/>
      </w:rPr>
      <w:t>1</w:t>
    </w:r>
    <w:r>
      <w:rPr>
        <w:rStyle w:val="af"/>
      </w:rPr>
      <w:fldChar w:fldCharType="end"/>
    </w:r>
  </w:p>
  <w:p w:rsidR="00025CBB" w:rsidRPr="00EB7EB9" w:rsidRDefault="00025CBB" w:rsidP="00FA774F">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C2C" w:rsidRDefault="00345C2C">
      <w:r>
        <w:separator/>
      </w:r>
    </w:p>
  </w:footnote>
  <w:footnote w:type="continuationSeparator" w:id="0">
    <w:p w:rsidR="00345C2C" w:rsidRDefault="00345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CBB" w:rsidRDefault="00025CBB"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8036EE"/>
    <w:multiLevelType w:val="hybridMultilevel"/>
    <w:tmpl w:val="25F44EE8"/>
    <w:lvl w:ilvl="0" w:tplc="9ED4CC48">
      <w:start w:val="1"/>
      <w:numFmt w:val="bullet"/>
      <w:lvlText w:val="•"/>
      <w:lvlJc w:val="left"/>
      <w:pPr>
        <w:tabs>
          <w:tab w:val="num" w:pos="720"/>
        </w:tabs>
        <w:ind w:left="720" w:hanging="360"/>
      </w:pPr>
      <w:rPr>
        <w:rFonts w:ascii="Arial" w:hAnsi="Arial" w:hint="default"/>
      </w:rPr>
    </w:lvl>
    <w:lvl w:ilvl="1" w:tplc="A13618E8" w:tentative="1">
      <w:start w:val="1"/>
      <w:numFmt w:val="bullet"/>
      <w:lvlText w:val="•"/>
      <w:lvlJc w:val="left"/>
      <w:pPr>
        <w:tabs>
          <w:tab w:val="num" w:pos="1440"/>
        </w:tabs>
        <w:ind w:left="1440" w:hanging="360"/>
      </w:pPr>
      <w:rPr>
        <w:rFonts w:ascii="Arial" w:hAnsi="Arial" w:hint="default"/>
      </w:rPr>
    </w:lvl>
    <w:lvl w:ilvl="2" w:tplc="F4CA6AE2" w:tentative="1">
      <w:start w:val="1"/>
      <w:numFmt w:val="bullet"/>
      <w:lvlText w:val="•"/>
      <w:lvlJc w:val="left"/>
      <w:pPr>
        <w:tabs>
          <w:tab w:val="num" w:pos="2160"/>
        </w:tabs>
        <w:ind w:left="2160" w:hanging="360"/>
      </w:pPr>
      <w:rPr>
        <w:rFonts w:ascii="Arial" w:hAnsi="Arial" w:hint="default"/>
      </w:rPr>
    </w:lvl>
    <w:lvl w:ilvl="3" w:tplc="CC66F646" w:tentative="1">
      <w:start w:val="1"/>
      <w:numFmt w:val="bullet"/>
      <w:lvlText w:val="•"/>
      <w:lvlJc w:val="left"/>
      <w:pPr>
        <w:tabs>
          <w:tab w:val="num" w:pos="2880"/>
        </w:tabs>
        <w:ind w:left="2880" w:hanging="360"/>
      </w:pPr>
      <w:rPr>
        <w:rFonts w:ascii="Arial" w:hAnsi="Arial" w:hint="default"/>
      </w:rPr>
    </w:lvl>
    <w:lvl w:ilvl="4" w:tplc="9E303086" w:tentative="1">
      <w:start w:val="1"/>
      <w:numFmt w:val="bullet"/>
      <w:lvlText w:val="•"/>
      <w:lvlJc w:val="left"/>
      <w:pPr>
        <w:tabs>
          <w:tab w:val="num" w:pos="3600"/>
        </w:tabs>
        <w:ind w:left="3600" w:hanging="360"/>
      </w:pPr>
      <w:rPr>
        <w:rFonts w:ascii="Arial" w:hAnsi="Arial" w:hint="default"/>
      </w:rPr>
    </w:lvl>
    <w:lvl w:ilvl="5" w:tplc="F96EA140" w:tentative="1">
      <w:start w:val="1"/>
      <w:numFmt w:val="bullet"/>
      <w:lvlText w:val="•"/>
      <w:lvlJc w:val="left"/>
      <w:pPr>
        <w:tabs>
          <w:tab w:val="num" w:pos="4320"/>
        </w:tabs>
        <w:ind w:left="4320" w:hanging="360"/>
      </w:pPr>
      <w:rPr>
        <w:rFonts w:ascii="Arial" w:hAnsi="Arial" w:hint="default"/>
      </w:rPr>
    </w:lvl>
    <w:lvl w:ilvl="6" w:tplc="BC186696" w:tentative="1">
      <w:start w:val="1"/>
      <w:numFmt w:val="bullet"/>
      <w:lvlText w:val="•"/>
      <w:lvlJc w:val="left"/>
      <w:pPr>
        <w:tabs>
          <w:tab w:val="num" w:pos="5040"/>
        </w:tabs>
        <w:ind w:left="5040" w:hanging="360"/>
      </w:pPr>
      <w:rPr>
        <w:rFonts w:ascii="Arial" w:hAnsi="Arial" w:hint="default"/>
      </w:rPr>
    </w:lvl>
    <w:lvl w:ilvl="7" w:tplc="1640F690" w:tentative="1">
      <w:start w:val="1"/>
      <w:numFmt w:val="bullet"/>
      <w:lvlText w:val="•"/>
      <w:lvlJc w:val="left"/>
      <w:pPr>
        <w:tabs>
          <w:tab w:val="num" w:pos="5760"/>
        </w:tabs>
        <w:ind w:left="5760" w:hanging="360"/>
      </w:pPr>
      <w:rPr>
        <w:rFonts w:ascii="Arial" w:hAnsi="Arial" w:hint="default"/>
      </w:rPr>
    </w:lvl>
    <w:lvl w:ilvl="8" w:tplc="AC9C8872" w:tentative="1">
      <w:start w:val="1"/>
      <w:numFmt w:val="bullet"/>
      <w:lvlText w:val="•"/>
      <w:lvlJc w:val="left"/>
      <w:pPr>
        <w:tabs>
          <w:tab w:val="num" w:pos="6480"/>
        </w:tabs>
        <w:ind w:left="6480" w:hanging="360"/>
      </w:pPr>
      <w:rPr>
        <w:rFonts w:ascii="Arial" w:hAnsi="Arial"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73090"/>
    <w:multiLevelType w:val="hybridMultilevel"/>
    <w:tmpl w:val="66C85E8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EA5862"/>
    <w:multiLevelType w:val="hybridMultilevel"/>
    <w:tmpl w:val="C6BA8218"/>
    <w:lvl w:ilvl="0" w:tplc="535EB6BA">
      <w:start w:val="1"/>
      <w:numFmt w:val="bullet"/>
      <w:lvlText w:val="•"/>
      <w:lvlJc w:val="left"/>
      <w:pPr>
        <w:tabs>
          <w:tab w:val="num" w:pos="720"/>
        </w:tabs>
        <w:ind w:left="720" w:hanging="360"/>
      </w:pPr>
      <w:rPr>
        <w:rFonts w:ascii="Arial" w:hAnsi="Arial" w:hint="default"/>
      </w:rPr>
    </w:lvl>
    <w:lvl w:ilvl="1" w:tplc="954CF3DE" w:tentative="1">
      <w:start w:val="1"/>
      <w:numFmt w:val="bullet"/>
      <w:lvlText w:val="•"/>
      <w:lvlJc w:val="left"/>
      <w:pPr>
        <w:tabs>
          <w:tab w:val="num" w:pos="1440"/>
        </w:tabs>
        <w:ind w:left="1440" w:hanging="360"/>
      </w:pPr>
      <w:rPr>
        <w:rFonts w:ascii="Arial" w:hAnsi="Arial" w:hint="default"/>
      </w:rPr>
    </w:lvl>
    <w:lvl w:ilvl="2" w:tplc="41722A60" w:tentative="1">
      <w:start w:val="1"/>
      <w:numFmt w:val="bullet"/>
      <w:lvlText w:val="•"/>
      <w:lvlJc w:val="left"/>
      <w:pPr>
        <w:tabs>
          <w:tab w:val="num" w:pos="2160"/>
        </w:tabs>
        <w:ind w:left="2160" w:hanging="360"/>
      </w:pPr>
      <w:rPr>
        <w:rFonts w:ascii="Arial" w:hAnsi="Arial" w:hint="default"/>
      </w:rPr>
    </w:lvl>
    <w:lvl w:ilvl="3" w:tplc="1D2C68FA" w:tentative="1">
      <w:start w:val="1"/>
      <w:numFmt w:val="bullet"/>
      <w:lvlText w:val="•"/>
      <w:lvlJc w:val="left"/>
      <w:pPr>
        <w:tabs>
          <w:tab w:val="num" w:pos="2880"/>
        </w:tabs>
        <w:ind w:left="2880" w:hanging="360"/>
      </w:pPr>
      <w:rPr>
        <w:rFonts w:ascii="Arial" w:hAnsi="Arial" w:hint="default"/>
      </w:rPr>
    </w:lvl>
    <w:lvl w:ilvl="4" w:tplc="ACB29E5A" w:tentative="1">
      <w:start w:val="1"/>
      <w:numFmt w:val="bullet"/>
      <w:lvlText w:val="•"/>
      <w:lvlJc w:val="left"/>
      <w:pPr>
        <w:tabs>
          <w:tab w:val="num" w:pos="3600"/>
        </w:tabs>
        <w:ind w:left="3600" w:hanging="360"/>
      </w:pPr>
      <w:rPr>
        <w:rFonts w:ascii="Arial" w:hAnsi="Arial" w:hint="default"/>
      </w:rPr>
    </w:lvl>
    <w:lvl w:ilvl="5" w:tplc="5FE674BC" w:tentative="1">
      <w:start w:val="1"/>
      <w:numFmt w:val="bullet"/>
      <w:lvlText w:val="•"/>
      <w:lvlJc w:val="left"/>
      <w:pPr>
        <w:tabs>
          <w:tab w:val="num" w:pos="4320"/>
        </w:tabs>
        <w:ind w:left="4320" w:hanging="360"/>
      </w:pPr>
      <w:rPr>
        <w:rFonts w:ascii="Arial" w:hAnsi="Arial" w:hint="default"/>
      </w:rPr>
    </w:lvl>
    <w:lvl w:ilvl="6" w:tplc="E060806A" w:tentative="1">
      <w:start w:val="1"/>
      <w:numFmt w:val="bullet"/>
      <w:lvlText w:val="•"/>
      <w:lvlJc w:val="left"/>
      <w:pPr>
        <w:tabs>
          <w:tab w:val="num" w:pos="5040"/>
        </w:tabs>
        <w:ind w:left="5040" w:hanging="360"/>
      </w:pPr>
      <w:rPr>
        <w:rFonts w:ascii="Arial" w:hAnsi="Arial" w:hint="default"/>
      </w:rPr>
    </w:lvl>
    <w:lvl w:ilvl="7" w:tplc="043E21AA" w:tentative="1">
      <w:start w:val="1"/>
      <w:numFmt w:val="bullet"/>
      <w:lvlText w:val="•"/>
      <w:lvlJc w:val="left"/>
      <w:pPr>
        <w:tabs>
          <w:tab w:val="num" w:pos="5760"/>
        </w:tabs>
        <w:ind w:left="5760" w:hanging="360"/>
      </w:pPr>
      <w:rPr>
        <w:rFonts w:ascii="Arial" w:hAnsi="Arial" w:hint="default"/>
      </w:rPr>
    </w:lvl>
    <w:lvl w:ilvl="8" w:tplc="C4CE9C42" w:tentative="1">
      <w:start w:val="1"/>
      <w:numFmt w:val="bullet"/>
      <w:lvlText w:val="•"/>
      <w:lvlJc w:val="left"/>
      <w:pPr>
        <w:tabs>
          <w:tab w:val="num" w:pos="6480"/>
        </w:tabs>
        <w:ind w:left="6480" w:hanging="360"/>
      </w:pPr>
      <w:rPr>
        <w:rFonts w:ascii="Arial" w:hAnsi="Arial" w:hint="default"/>
      </w:rPr>
    </w:lvl>
  </w:abstractNum>
  <w:abstractNum w:abstractNumId="11">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F6EC6"/>
    <w:multiLevelType w:val="hybridMultilevel"/>
    <w:tmpl w:val="E454F698"/>
    <w:lvl w:ilvl="0" w:tplc="BB6CBDA6">
      <w:start w:val="1"/>
      <w:numFmt w:val="bullet"/>
      <w:lvlText w:val="•"/>
      <w:lvlJc w:val="left"/>
      <w:pPr>
        <w:tabs>
          <w:tab w:val="num" w:pos="720"/>
        </w:tabs>
        <w:ind w:left="720" w:hanging="360"/>
      </w:pPr>
      <w:rPr>
        <w:rFonts w:ascii="Arial" w:hAnsi="Arial" w:hint="default"/>
      </w:rPr>
    </w:lvl>
    <w:lvl w:ilvl="1" w:tplc="FAE83486">
      <w:start w:val="3841"/>
      <w:numFmt w:val="bullet"/>
      <w:lvlText w:val="–"/>
      <w:lvlJc w:val="left"/>
      <w:pPr>
        <w:tabs>
          <w:tab w:val="num" w:pos="1440"/>
        </w:tabs>
        <w:ind w:left="1440" w:hanging="360"/>
      </w:pPr>
      <w:rPr>
        <w:rFonts w:ascii="Arial" w:hAnsi="Arial" w:hint="default"/>
      </w:rPr>
    </w:lvl>
    <w:lvl w:ilvl="2" w:tplc="3F4247DE" w:tentative="1">
      <w:start w:val="1"/>
      <w:numFmt w:val="bullet"/>
      <w:lvlText w:val="•"/>
      <w:lvlJc w:val="left"/>
      <w:pPr>
        <w:tabs>
          <w:tab w:val="num" w:pos="2160"/>
        </w:tabs>
        <w:ind w:left="2160" w:hanging="360"/>
      </w:pPr>
      <w:rPr>
        <w:rFonts w:ascii="Arial" w:hAnsi="Arial" w:hint="default"/>
      </w:rPr>
    </w:lvl>
    <w:lvl w:ilvl="3" w:tplc="706C67C8" w:tentative="1">
      <w:start w:val="1"/>
      <w:numFmt w:val="bullet"/>
      <w:lvlText w:val="•"/>
      <w:lvlJc w:val="left"/>
      <w:pPr>
        <w:tabs>
          <w:tab w:val="num" w:pos="2880"/>
        </w:tabs>
        <w:ind w:left="2880" w:hanging="360"/>
      </w:pPr>
      <w:rPr>
        <w:rFonts w:ascii="Arial" w:hAnsi="Arial" w:hint="default"/>
      </w:rPr>
    </w:lvl>
    <w:lvl w:ilvl="4" w:tplc="DCA0A6B2" w:tentative="1">
      <w:start w:val="1"/>
      <w:numFmt w:val="bullet"/>
      <w:lvlText w:val="•"/>
      <w:lvlJc w:val="left"/>
      <w:pPr>
        <w:tabs>
          <w:tab w:val="num" w:pos="3600"/>
        </w:tabs>
        <w:ind w:left="3600" w:hanging="360"/>
      </w:pPr>
      <w:rPr>
        <w:rFonts w:ascii="Arial" w:hAnsi="Arial" w:hint="default"/>
      </w:rPr>
    </w:lvl>
    <w:lvl w:ilvl="5" w:tplc="79F2D2CA" w:tentative="1">
      <w:start w:val="1"/>
      <w:numFmt w:val="bullet"/>
      <w:lvlText w:val="•"/>
      <w:lvlJc w:val="left"/>
      <w:pPr>
        <w:tabs>
          <w:tab w:val="num" w:pos="4320"/>
        </w:tabs>
        <w:ind w:left="4320" w:hanging="360"/>
      </w:pPr>
      <w:rPr>
        <w:rFonts w:ascii="Arial" w:hAnsi="Arial" w:hint="default"/>
      </w:rPr>
    </w:lvl>
    <w:lvl w:ilvl="6" w:tplc="0FEAFD68" w:tentative="1">
      <w:start w:val="1"/>
      <w:numFmt w:val="bullet"/>
      <w:lvlText w:val="•"/>
      <w:lvlJc w:val="left"/>
      <w:pPr>
        <w:tabs>
          <w:tab w:val="num" w:pos="5040"/>
        </w:tabs>
        <w:ind w:left="5040" w:hanging="360"/>
      </w:pPr>
      <w:rPr>
        <w:rFonts w:ascii="Arial" w:hAnsi="Arial" w:hint="default"/>
      </w:rPr>
    </w:lvl>
    <w:lvl w:ilvl="7" w:tplc="17F6BDE4" w:tentative="1">
      <w:start w:val="1"/>
      <w:numFmt w:val="bullet"/>
      <w:lvlText w:val="•"/>
      <w:lvlJc w:val="left"/>
      <w:pPr>
        <w:tabs>
          <w:tab w:val="num" w:pos="5760"/>
        </w:tabs>
        <w:ind w:left="5760" w:hanging="360"/>
      </w:pPr>
      <w:rPr>
        <w:rFonts w:ascii="Arial" w:hAnsi="Arial" w:hint="default"/>
      </w:rPr>
    </w:lvl>
    <w:lvl w:ilvl="8" w:tplc="6A1E823A" w:tentative="1">
      <w:start w:val="1"/>
      <w:numFmt w:val="bullet"/>
      <w:lvlText w:val="•"/>
      <w:lvlJc w:val="left"/>
      <w:pPr>
        <w:tabs>
          <w:tab w:val="num" w:pos="6480"/>
        </w:tabs>
        <w:ind w:left="6480" w:hanging="360"/>
      </w:pPr>
      <w:rPr>
        <w:rFonts w:ascii="Arial" w:hAnsi="Arial" w:hint="default"/>
      </w:rPr>
    </w:lvl>
  </w:abstractNum>
  <w:abstractNum w:abstractNumId="13">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31168C"/>
    <w:multiLevelType w:val="hybridMultilevel"/>
    <w:tmpl w:val="5C98A358"/>
    <w:lvl w:ilvl="0" w:tplc="169A67A2">
      <w:start w:val="1"/>
      <w:numFmt w:val="bullet"/>
      <w:lvlText w:val="•"/>
      <w:lvlJc w:val="left"/>
      <w:pPr>
        <w:tabs>
          <w:tab w:val="num" w:pos="720"/>
        </w:tabs>
        <w:ind w:left="720" w:hanging="360"/>
      </w:pPr>
      <w:rPr>
        <w:rFonts w:ascii="Arial" w:hAnsi="Arial" w:hint="default"/>
      </w:rPr>
    </w:lvl>
    <w:lvl w:ilvl="1" w:tplc="0A06031E" w:tentative="1">
      <w:start w:val="1"/>
      <w:numFmt w:val="bullet"/>
      <w:lvlText w:val="•"/>
      <w:lvlJc w:val="left"/>
      <w:pPr>
        <w:tabs>
          <w:tab w:val="num" w:pos="1440"/>
        </w:tabs>
        <w:ind w:left="1440" w:hanging="360"/>
      </w:pPr>
      <w:rPr>
        <w:rFonts w:ascii="Arial" w:hAnsi="Arial" w:hint="default"/>
      </w:rPr>
    </w:lvl>
    <w:lvl w:ilvl="2" w:tplc="0F08F7A2" w:tentative="1">
      <w:start w:val="1"/>
      <w:numFmt w:val="bullet"/>
      <w:lvlText w:val="•"/>
      <w:lvlJc w:val="left"/>
      <w:pPr>
        <w:tabs>
          <w:tab w:val="num" w:pos="2160"/>
        </w:tabs>
        <w:ind w:left="2160" w:hanging="360"/>
      </w:pPr>
      <w:rPr>
        <w:rFonts w:ascii="Arial" w:hAnsi="Arial" w:hint="default"/>
      </w:rPr>
    </w:lvl>
    <w:lvl w:ilvl="3" w:tplc="B0E4C932" w:tentative="1">
      <w:start w:val="1"/>
      <w:numFmt w:val="bullet"/>
      <w:lvlText w:val="•"/>
      <w:lvlJc w:val="left"/>
      <w:pPr>
        <w:tabs>
          <w:tab w:val="num" w:pos="2880"/>
        </w:tabs>
        <w:ind w:left="2880" w:hanging="360"/>
      </w:pPr>
      <w:rPr>
        <w:rFonts w:ascii="Arial" w:hAnsi="Arial" w:hint="default"/>
      </w:rPr>
    </w:lvl>
    <w:lvl w:ilvl="4" w:tplc="145EBDA0" w:tentative="1">
      <w:start w:val="1"/>
      <w:numFmt w:val="bullet"/>
      <w:lvlText w:val="•"/>
      <w:lvlJc w:val="left"/>
      <w:pPr>
        <w:tabs>
          <w:tab w:val="num" w:pos="3600"/>
        </w:tabs>
        <w:ind w:left="3600" w:hanging="360"/>
      </w:pPr>
      <w:rPr>
        <w:rFonts w:ascii="Arial" w:hAnsi="Arial" w:hint="default"/>
      </w:rPr>
    </w:lvl>
    <w:lvl w:ilvl="5" w:tplc="43880C7A" w:tentative="1">
      <w:start w:val="1"/>
      <w:numFmt w:val="bullet"/>
      <w:lvlText w:val="•"/>
      <w:lvlJc w:val="left"/>
      <w:pPr>
        <w:tabs>
          <w:tab w:val="num" w:pos="4320"/>
        </w:tabs>
        <w:ind w:left="4320" w:hanging="360"/>
      </w:pPr>
      <w:rPr>
        <w:rFonts w:ascii="Arial" w:hAnsi="Arial" w:hint="default"/>
      </w:rPr>
    </w:lvl>
    <w:lvl w:ilvl="6" w:tplc="0FC4549E" w:tentative="1">
      <w:start w:val="1"/>
      <w:numFmt w:val="bullet"/>
      <w:lvlText w:val="•"/>
      <w:lvlJc w:val="left"/>
      <w:pPr>
        <w:tabs>
          <w:tab w:val="num" w:pos="5040"/>
        </w:tabs>
        <w:ind w:left="5040" w:hanging="360"/>
      </w:pPr>
      <w:rPr>
        <w:rFonts w:ascii="Arial" w:hAnsi="Arial" w:hint="default"/>
      </w:rPr>
    </w:lvl>
    <w:lvl w:ilvl="7" w:tplc="AE78A0C6" w:tentative="1">
      <w:start w:val="1"/>
      <w:numFmt w:val="bullet"/>
      <w:lvlText w:val="•"/>
      <w:lvlJc w:val="left"/>
      <w:pPr>
        <w:tabs>
          <w:tab w:val="num" w:pos="5760"/>
        </w:tabs>
        <w:ind w:left="5760" w:hanging="360"/>
      </w:pPr>
      <w:rPr>
        <w:rFonts w:ascii="Arial" w:hAnsi="Arial" w:hint="default"/>
      </w:rPr>
    </w:lvl>
    <w:lvl w:ilvl="8" w:tplc="62DE7972" w:tentative="1">
      <w:start w:val="1"/>
      <w:numFmt w:val="bullet"/>
      <w:lvlText w:val="•"/>
      <w:lvlJc w:val="left"/>
      <w:pPr>
        <w:tabs>
          <w:tab w:val="num" w:pos="6480"/>
        </w:tabs>
        <w:ind w:left="6480" w:hanging="360"/>
      </w:pPr>
      <w:rPr>
        <w:rFonts w:ascii="Arial" w:hAnsi="Arial" w:hint="default"/>
      </w:rPr>
    </w:lvl>
  </w:abstractNum>
  <w:abstractNum w:abstractNumId="15">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F778F5"/>
    <w:multiLevelType w:val="hybridMultilevel"/>
    <w:tmpl w:val="3FCCDF0A"/>
    <w:lvl w:ilvl="0" w:tplc="3B56CF10">
      <w:start w:val="1"/>
      <w:numFmt w:val="bullet"/>
      <w:lvlText w:val="•"/>
      <w:lvlJc w:val="left"/>
      <w:pPr>
        <w:tabs>
          <w:tab w:val="num" w:pos="720"/>
        </w:tabs>
        <w:ind w:left="720" w:hanging="360"/>
      </w:pPr>
      <w:rPr>
        <w:rFonts w:ascii="Arial" w:hAnsi="Arial" w:hint="default"/>
      </w:rPr>
    </w:lvl>
    <w:lvl w:ilvl="1" w:tplc="500A2582" w:tentative="1">
      <w:start w:val="1"/>
      <w:numFmt w:val="bullet"/>
      <w:lvlText w:val="•"/>
      <w:lvlJc w:val="left"/>
      <w:pPr>
        <w:tabs>
          <w:tab w:val="num" w:pos="1440"/>
        </w:tabs>
        <w:ind w:left="1440" w:hanging="360"/>
      </w:pPr>
      <w:rPr>
        <w:rFonts w:ascii="Arial" w:hAnsi="Arial" w:hint="default"/>
      </w:rPr>
    </w:lvl>
    <w:lvl w:ilvl="2" w:tplc="7564EE52" w:tentative="1">
      <w:start w:val="1"/>
      <w:numFmt w:val="bullet"/>
      <w:lvlText w:val="•"/>
      <w:lvlJc w:val="left"/>
      <w:pPr>
        <w:tabs>
          <w:tab w:val="num" w:pos="2160"/>
        </w:tabs>
        <w:ind w:left="2160" w:hanging="360"/>
      </w:pPr>
      <w:rPr>
        <w:rFonts w:ascii="Arial" w:hAnsi="Arial" w:hint="default"/>
      </w:rPr>
    </w:lvl>
    <w:lvl w:ilvl="3" w:tplc="4CA4A78C" w:tentative="1">
      <w:start w:val="1"/>
      <w:numFmt w:val="bullet"/>
      <w:lvlText w:val="•"/>
      <w:lvlJc w:val="left"/>
      <w:pPr>
        <w:tabs>
          <w:tab w:val="num" w:pos="2880"/>
        </w:tabs>
        <w:ind w:left="2880" w:hanging="360"/>
      </w:pPr>
      <w:rPr>
        <w:rFonts w:ascii="Arial" w:hAnsi="Arial" w:hint="default"/>
      </w:rPr>
    </w:lvl>
    <w:lvl w:ilvl="4" w:tplc="2CD417E4" w:tentative="1">
      <w:start w:val="1"/>
      <w:numFmt w:val="bullet"/>
      <w:lvlText w:val="•"/>
      <w:lvlJc w:val="left"/>
      <w:pPr>
        <w:tabs>
          <w:tab w:val="num" w:pos="3600"/>
        </w:tabs>
        <w:ind w:left="3600" w:hanging="360"/>
      </w:pPr>
      <w:rPr>
        <w:rFonts w:ascii="Arial" w:hAnsi="Arial" w:hint="default"/>
      </w:rPr>
    </w:lvl>
    <w:lvl w:ilvl="5" w:tplc="CD0A75E4" w:tentative="1">
      <w:start w:val="1"/>
      <w:numFmt w:val="bullet"/>
      <w:lvlText w:val="•"/>
      <w:lvlJc w:val="left"/>
      <w:pPr>
        <w:tabs>
          <w:tab w:val="num" w:pos="4320"/>
        </w:tabs>
        <w:ind w:left="4320" w:hanging="360"/>
      </w:pPr>
      <w:rPr>
        <w:rFonts w:ascii="Arial" w:hAnsi="Arial" w:hint="default"/>
      </w:rPr>
    </w:lvl>
    <w:lvl w:ilvl="6" w:tplc="2B6065A4" w:tentative="1">
      <w:start w:val="1"/>
      <w:numFmt w:val="bullet"/>
      <w:lvlText w:val="•"/>
      <w:lvlJc w:val="left"/>
      <w:pPr>
        <w:tabs>
          <w:tab w:val="num" w:pos="5040"/>
        </w:tabs>
        <w:ind w:left="5040" w:hanging="360"/>
      </w:pPr>
      <w:rPr>
        <w:rFonts w:ascii="Arial" w:hAnsi="Arial" w:hint="default"/>
      </w:rPr>
    </w:lvl>
    <w:lvl w:ilvl="7" w:tplc="D14251B0" w:tentative="1">
      <w:start w:val="1"/>
      <w:numFmt w:val="bullet"/>
      <w:lvlText w:val="•"/>
      <w:lvlJc w:val="left"/>
      <w:pPr>
        <w:tabs>
          <w:tab w:val="num" w:pos="5760"/>
        </w:tabs>
        <w:ind w:left="5760" w:hanging="360"/>
      </w:pPr>
      <w:rPr>
        <w:rFonts w:ascii="Arial" w:hAnsi="Arial" w:hint="default"/>
      </w:rPr>
    </w:lvl>
    <w:lvl w:ilvl="8" w:tplc="42AACA8E" w:tentative="1">
      <w:start w:val="1"/>
      <w:numFmt w:val="bullet"/>
      <w:lvlText w:val="•"/>
      <w:lvlJc w:val="left"/>
      <w:pPr>
        <w:tabs>
          <w:tab w:val="num" w:pos="6480"/>
        </w:tabs>
        <w:ind w:left="6480" w:hanging="360"/>
      </w:pPr>
      <w:rPr>
        <w:rFonts w:ascii="Arial" w:hAnsi="Arial" w:hint="default"/>
      </w:rPr>
    </w:lvl>
  </w:abstractNum>
  <w:abstractNum w:abstractNumId="21">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CC44B6"/>
    <w:multiLevelType w:val="hybridMultilevel"/>
    <w:tmpl w:val="516CEF24"/>
    <w:lvl w:ilvl="0" w:tplc="AB88E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556BB1"/>
    <w:multiLevelType w:val="hybridMultilevel"/>
    <w:tmpl w:val="834EA72C"/>
    <w:lvl w:ilvl="0" w:tplc="AF98E636">
      <w:start w:val="1"/>
      <w:numFmt w:val="bullet"/>
      <w:lvlText w:val="•"/>
      <w:lvlJc w:val="left"/>
      <w:pPr>
        <w:tabs>
          <w:tab w:val="num" w:pos="720"/>
        </w:tabs>
        <w:ind w:left="720" w:hanging="360"/>
      </w:pPr>
      <w:rPr>
        <w:rFonts w:ascii="Arial" w:hAnsi="Arial" w:hint="default"/>
      </w:rPr>
    </w:lvl>
    <w:lvl w:ilvl="1" w:tplc="2B3884C6" w:tentative="1">
      <w:start w:val="1"/>
      <w:numFmt w:val="bullet"/>
      <w:lvlText w:val="•"/>
      <w:lvlJc w:val="left"/>
      <w:pPr>
        <w:tabs>
          <w:tab w:val="num" w:pos="1440"/>
        </w:tabs>
        <w:ind w:left="1440" w:hanging="360"/>
      </w:pPr>
      <w:rPr>
        <w:rFonts w:ascii="Arial" w:hAnsi="Arial" w:hint="default"/>
      </w:rPr>
    </w:lvl>
    <w:lvl w:ilvl="2" w:tplc="0160FCF2" w:tentative="1">
      <w:start w:val="1"/>
      <w:numFmt w:val="bullet"/>
      <w:lvlText w:val="•"/>
      <w:lvlJc w:val="left"/>
      <w:pPr>
        <w:tabs>
          <w:tab w:val="num" w:pos="2160"/>
        </w:tabs>
        <w:ind w:left="2160" w:hanging="360"/>
      </w:pPr>
      <w:rPr>
        <w:rFonts w:ascii="Arial" w:hAnsi="Arial" w:hint="default"/>
      </w:rPr>
    </w:lvl>
    <w:lvl w:ilvl="3" w:tplc="8CF401D4" w:tentative="1">
      <w:start w:val="1"/>
      <w:numFmt w:val="bullet"/>
      <w:lvlText w:val="•"/>
      <w:lvlJc w:val="left"/>
      <w:pPr>
        <w:tabs>
          <w:tab w:val="num" w:pos="2880"/>
        </w:tabs>
        <w:ind w:left="2880" w:hanging="360"/>
      </w:pPr>
      <w:rPr>
        <w:rFonts w:ascii="Arial" w:hAnsi="Arial" w:hint="default"/>
      </w:rPr>
    </w:lvl>
    <w:lvl w:ilvl="4" w:tplc="A50A1D24" w:tentative="1">
      <w:start w:val="1"/>
      <w:numFmt w:val="bullet"/>
      <w:lvlText w:val="•"/>
      <w:lvlJc w:val="left"/>
      <w:pPr>
        <w:tabs>
          <w:tab w:val="num" w:pos="3600"/>
        </w:tabs>
        <w:ind w:left="3600" w:hanging="360"/>
      </w:pPr>
      <w:rPr>
        <w:rFonts w:ascii="Arial" w:hAnsi="Arial" w:hint="default"/>
      </w:rPr>
    </w:lvl>
    <w:lvl w:ilvl="5" w:tplc="318E7E38" w:tentative="1">
      <w:start w:val="1"/>
      <w:numFmt w:val="bullet"/>
      <w:lvlText w:val="•"/>
      <w:lvlJc w:val="left"/>
      <w:pPr>
        <w:tabs>
          <w:tab w:val="num" w:pos="4320"/>
        </w:tabs>
        <w:ind w:left="4320" w:hanging="360"/>
      </w:pPr>
      <w:rPr>
        <w:rFonts w:ascii="Arial" w:hAnsi="Arial" w:hint="default"/>
      </w:rPr>
    </w:lvl>
    <w:lvl w:ilvl="6" w:tplc="8A9CE8A8" w:tentative="1">
      <w:start w:val="1"/>
      <w:numFmt w:val="bullet"/>
      <w:lvlText w:val="•"/>
      <w:lvlJc w:val="left"/>
      <w:pPr>
        <w:tabs>
          <w:tab w:val="num" w:pos="5040"/>
        </w:tabs>
        <w:ind w:left="5040" w:hanging="360"/>
      </w:pPr>
      <w:rPr>
        <w:rFonts w:ascii="Arial" w:hAnsi="Arial" w:hint="default"/>
      </w:rPr>
    </w:lvl>
    <w:lvl w:ilvl="7" w:tplc="FEAA67A8" w:tentative="1">
      <w:start w:val="1"/>
      <w:numFmt w:val="bullet"/>
      <w:lvlText w:val="•"/>
      <w:lvlJc w:val="left"/>
      <w:pPr>
        <w:tabs>
          <w:tab w:val="num" w:pos="5760"/>
        </w:tabs>
        <w:ind w:left="5760" w:hanging="360"/>
      </w:pPr>
      <w:rPr>
        <w:rFonts w:ascii="Arial" w:hAnsi="Arial" w:hint="default"/>
      </w:rPr>
    </w:lvl>
    <w:lvl w:ilvl="8" w:tplc="2B0E21F8" w:tentative="1">
      <w:start w:val="1"/>
      <w:numFmt w:val="bullet"/>
      <w:lvlText w:val="•"/>
      <w:lvlJc w:val="left"/>
      <w:pPr>
        <w:tabs>
          <w:tab w:val="num" w:pos="6480"/>
        </w:tabs>
        <w:ind w:left="6480" w:hanging="360"/>
      </w:pPr>
      <w:rPr>
        <w:rFonts w:ascii="Arial" w:hAnsi="Arial" w:hint="default"/>
      </w:r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BF0FB1"/>
    <w:multiLevelType w:val="hybridMultilevel"/>
    <w:tmpl w:val="422C143E"/>
    <w:lvl w:ilvl="0" w:tplc="0A0CC4F8">
      <w:start w:val="1"/>
      <w:numFmt w:val="bullet"/>
      <w:lvlText w:val="•"/>
      <w:lvlJc w:val="left"/>
      <w:pPr>
        <w:tabs>
          <w:tab w:val="num" w:pos="720"/>
        </w:tabs>
        <w:ind w:left="720" w:hanging="360"/>
      </w:pPr>
      <w:rPr>
        <w:rFonts w:ascii="Arial" w:hAnsi="Arial" w:hint="default"/>
      </w:rPr>
    </w:lvl>
    <w:lvl w:ilvl="1" w:tplc="EF4278EA" w:tentative="1">
      <w:start w:val="1"/>
      <w:numFmt w:val="bullet"/>
      <w:lvlText w:val="•"/>
      <w:lvlJc w:val="left"/>
      <w:pPr>
        <w:tabs>
          <w:tab w:val="num" w:pos="1440"/>
        </w:tabs>
        <w:ind w:left="1440" w:hanging="360"/>
      </w:pPr>
      <w:rPr>
        <w:rFonts w:ascii="Arial" w:hAnsi="Arial" w:hint="default"/>
      </w:rPr>
    </w:lvl>
    <w:lvl w:ilvl="2" w:tplc="06AC77E2" w:tentative="1">
      <w:start w:val="1"/>
      <w:numFmt w:val="bullet"/>
      <w:lvlText w:val="•"/>
      <w:lvlJc w:val="left"/>
      <w:pPr>
        <w:tabs>
          <w:tab w:val="num" w:pos="2160"/>
        </w:tabs>
        <w:ind w:left="2160" w:hanging="360"/>
      </w:pPr>
      <w:rPr>
        <w:rFonts w:ascii="Arial" w:hAnsi="Arial" w:hint="default"/>
      </w:rPr>
    </w:lvl>
    <w:lvl w:ilvl="3" w:tplc="BD304B4E" w:tentative="1">
      <w:start w:val="1"/>
      <w:numFmt w:val="bullet"/>
      <w:lvlText w:val="•"/>
      <w:lvlJc w:val="left"/>
      <w:pPr>
        <w:tabs>
          <w:tab w:val="num" w:pos="2880"/>
        </w:tabs>
        <w:ind w:left="2880" w:hanging="360"/>
      </w:pPr>
      <w:rPr>
        <w:rFonts w:ascii="Arial" w:hAnsi="Arial" w:hint="default"/>
      </w:rPr>
    </w:lvl>
    <w:lvl w:ilvl="4" w:tplc="4A2AC152" w:tentative="1">
      <w:start w:val="1"/>
      <w:numFmt w:val="bullet"/>
      <w:lvlText w:val="•"/>
      <w:lvlJc w:val="left"/>
      <w:pPr>
        <w:tabs>
          <w:tab w:val="num" w:pos="3600"/>
        </w:tabs>
        <w:ind w:left="3600" w:hanging="360"/>
      </w:pPr>
      <w:rPr>
        <w:rFonts w:ascii="Arial" w:hAnsi="Arial" w:hint="default"/>
      </w:rPr>
    </w:lvl>
    <w:lvl w:ilvl="5" w:tplc="F0E64190" w:tentative="1">
      <w:start w:val="1"/>
      <w:numFmt w:val="bullet"/>
      <w:lvlText w:val="•"/>
      <w:lvlJc w:val="left"/>
      <w:pPr>
        <w:tabs>
          <w:tab w:val="num" w:pos="4320"/>
        </w:tabs>
        <w:ind w:left="4320" w:hanging="360"/>
      </w:pPr>
      <w:rPr>
        <w:rFonts w:ascii="Arial" w:hAnsi="Arial" w:hint="default"/>
      </w:rPr>
    </w:lvl>
    <w:lvl w:ilvl="6" w:tplc="B330A878" w:tentative="1">
      <w:start w:val="1"/>
      <w:numFmt w:val="bullet"/>
      <w:lvlText w:val="•"/>
      <w:lvlJc w:val="left"/>
      <w:pPr>
        <w:tabs>
          <w:tab w:val="num" w:pos="5040"/>
        </w:tabs>
        <w:ind w:left="5040" w:hanging="360"/>
      </w:pPr>
      <w:rPr>
        <w:rFonts w:ascii="Arial" w:hAnsi="Arial" w:hint="default"/>
      </w:rPr>
    </w:lvl>
    <w:lvl w:ilvl="7" w:tplc="7D48D96C" w:tentative="1">
      <w:start w:val="1"/>
      <w:numFmt w:val="bullet"/>
      <w:lvlText w:val="•"/>
      <w:lvlJc w:val="left"/>
      <w:pPr>
        <w:tabs>
          <w:tab w:val="num" w:pos="5760"/>
        </w:tabs>
        <w:ind w:left="5760" w:hanging="360"/>
      </w:pPr>
      <w:rPr>
        <w:rFonts w:ascii="Arial" w:hAnsi="Arial" w:hint="default"/>
      </w:rPr>
    </w:lvl>
    <w:lvl w:ilvl="8" w:tplc="9A8C5954"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1"/>
  </w:num>
  <w:num w:numId="3">
    <w:abstractNumId w:val="1"/>
  </w:num>
  <w:num w:numId="4">
    <w:abstractNumId w:val="29"/>
  </w:num>
  <w:num w:numId="5">
    <w:abstractNumId w:val="19"/>
  </w:num>
  <w:num w:numId="6">
    <w:abstractNumId w:val="3"/>
  </w:num>
  <w:num w:numId="7">
    <w:abstractNumId w:val="15"/>
  </w:num>
  <w:num w:numId="8">
    <w:abstractNumId w:val="13"/>
  </w:num>
  <w:num w:numId="9">
    <w:abstractNumId w:val="21"/>
  </w:num>
  <w:num w:numId="10">
    <w:abstractNumId w:val="30"/>
  </w:num>
  <w:num w:numId="11">
    <w:abstractNumId w:val="34"/>
  </w:num>
  <w:num w:numId="12">
    <w:abstractNumId w:val="37"/>
  </w:num>
  <w:num w:numId="13">
    <w:abstractNumId w:val="37"/>
  </w:num>
  <w:num w:numId="14">
    <w:abstractNumId w:val="32"/>
  </w:num>
  <w:num w:numId="15">
    <w:abstractNumId w:val="7"/>
  </w:num>
  <w:num w:numId="16">
    <w:abstractNumId w:val="17"/>
  </w:num>
  <w:num w:numId="17">
    <w:abstractNumId w:val="0"/>
  </w:num>
  <w:num w:numId="18">
    <w:abstractNumId w:val="25"/>
  </w:num>
  <w:num w:numId="19">
    <w:abstractNumId w:val="35"/>
  </w:num>
  <w:num w:numId="20">
    <w:abstractNumId w:val="26"/>
  </w:num>
  <w:num w:numId="21">
    <w:abstractNumId w:val="22"/>
  </w:num>
  <w:num w:numId="22">
    <w:abstractNumId w:val="6"/>
  </w:num>
  <w:num w:numId="23">
    <w:abstractNumId w:val="5"/>
  </w:num>
  <w:num w:numId="24">
    <w:abstractNumId w:val="11"/>
  </w:num>
  <w:num w:numId="25">
    <w:abstractNumId w:val="16"/>
  </w:num>
  <w:num w:numId="26">
    <w:abstractNumId w:val="2"/>
  </w:num>
  <w:num w:numId="27">
    <w:abstractNumId w:val="10"/>
  </w:num>
  <w:num w:numId="28">
    <w:abstractNumId w:val="36"/>
  </w:num>
  <w:num w:numId="29">
    <w:abstractNumId w:val="12"/>
  </w:num>
  <w:num w:numId="30">
    <w:abstractNumId w:val="20"/>
  </w:num>
  <w:num w:numId="31">
    <w:abstractNumId w:val="33"/>
  </w:num>
  <w:num w:numId="32">
    <w:abstractNumId w:val="1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num>
  <w:num w:numId="36">
    <w:abstractNumId w:val="27"/>
  </w:num>
  <w:num w:numId="37">
    <w:abstractNumId w:val="8"/>
  </w:num>
  <w:num w:numId="38">
    <w:abstractNumId w:val="9"/>
  </w:num>
  <w:num w:numId="39">
    <w:abstractNumId w:val="23"/>
  </w:num>
  <w:num w:numId="40">
    <w:abstractNumId w:val="28"/>
  </w:num>
  <w:num w:numId="41">
    <w:abstractNumId w:val="29"/>
  </w:num>
  <w:num w:numId="4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C"/>
    <w:rsid w:val="000008FC"/>
    <w:rsid w:val="00000E25"/>
    <w:rsid w:val="00000EB2"/>
    <w:rsid w:val="00000FA1"/>
    <w:rsid w:val="0000111B"/>
    <w:rsid w:val="00001344"/>
    <w:rsid w:val="000015EE"/>
    <w:rsid w:val="00001A41"/>
    <w:rsid w:val="00001BED"/>
    <w:rsid w:val="00001C9F"/>
    <w:rsid w:val="00001CFA"/>
    <w:rsid w:val="00001E6E"/>
    <w:rsid w:val="0000202E"/>
    <w:rsid w:val="000021CC"/>
    <w:rsid w:val="00002F93"/>
    <w:rsid w:val="00002FDB"/>
    <w:rsid w:val="00003344"/>
    <w:rsid w:val="00003443"/>
    <w:rsid w:val="00003521"/>
    <w:rsid w:val="000037AE"/>
    <w:rsid w:val="0000384B"/>
    <w:rsid w:val="00004069"/>
    <w:rsid w:val="00004258"/>
    <w:rsid w:val="000043BB"/>
    <w:rsid w:val="00004A7C"/>
    <w:rsid w:val="00004C14"/>
    <w:rsid w:val="00005014"/>
    <w:rsid w:val="000051CE"/>
    <w:rsid w:val="000058B7"/>
    <w:rsid w:val="00005B8B"/>
    <w:rsid w:val="00005F5D"/>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0ED2"/>
    <w:rsid w:val="0002102E"/>
    <w:rsid w:val="000210C0"/>
    <w:rsid w:val="0002192B"/>
    <w:rsid w:val="0002195F"/>
    <w:rsid w:val="00021E3E"/>
    <w:rsid w:val="00022C49"/>
    <w:rsid w:val="00022FD5"/>
    <w:rsid w:val="00023160"/>
    <w:rsid w:val="0002356E"/>
    <w:rsid w:val="00023850"/>
    <w:rsid w:val="00023970"/>
    <w:rsid w:val="00023D9E"/>
    <w:rsid w:val="00024A99"/>
    <w:rsid w:val="00024D17"/>
    <w:rsid w:val="000255CD"/>
    <w:rsid w:val="00025B2E"/>
    <w:rsid w:val="00025CBB"/>
    <w:rsid w:val="00025D2E"/>
    <w:rsid w:val="000265AE"/>
    <w:rsid w:val="00026A53"/>
    <w:rsid w:val="00026AF2"/>
    <w:rsid w:val="00026C5D"/>
    <w:rsid w:val="000278A1"/>
    <w:rsid w:val="000307F7"/>
    <w:rsid w:val="00030CC1"/>
    <w:rsid w:val="00030ECB"/>
    <w:rsid w:val="00031DAA"/>
    <w:rsid w:val="000323CD"/>
    <w:rsid w:val="000328C9"/>
    <w:rsid w:val="00032A26"/>
    <w:rsid w:val="00034023"/>
    <w:rsid w:val="00034138"/>
    <w:rsid w:val="00034856"/>
    <w:rsid w:val="00034CB6"/>
    <w:rsid w:val="00034E2E"/>
    <w:rsid w:val="00035008"/>
    <w:rsid w:val="00035072"/>
    <w:rsid w:val="000350A7"/>
    <w:rsid w:val="00035310"/>
    <w:rsid w:val="00035797"/>
    <w:rsid w:val="000358B3"/>
    <w:rsid w:val="00035DC8"/>
    <w:rsid w:val="00035F2E"/>
    <w:rsid w:val="000361E7"/>
    <w:rsid w:val="00036867"/>
    <w:rsid w:val="00036AE2"/>
    <w:rsid w:val="00036B21"/>
    <w:rsid w:val="00036B5E"/>
    <w:rsid w:val="00036C39"/>
    <w:rsid w:val="00036DC6"/>
    <w:rsid w:val="0003719D"/>
    <w:rsid w:val="000373E1"/>
    <w:rsid w:val="00037A44"/>
    <w:rsid w:val="00037E11"/>
    <w:rsid w:val="000403C1"/>
    <w:rsid w:val="00040662"/>
    <w:rsid w:val="00040B8C"/>
    <w:rsid w:val="00040BF4"/>
    <w:rsid w:val="00041100"/>
    <w:rsid w:val="00041197"/>
    <w:rsid w:val="000417EB"/>
    <w:rsid w:val="00042058"/>
    <w:rsid w:val="00042069"/>
    <w:rsid w:val="0004224E"/>
    <w:rsid w:val="000426EE"/>
    <w:rsid w:val="000429D5"/>
    <w:rsid w:val="00042CB6"/>
    <w:rsid w:val="000430FB"/>
    <w:rsid w:val="0004394C"/>
    <w:rsid w:val="00043AE7"/>
    <w:rsid w:val="000443DE"/>
    <w:rsid w:val="00044AB3"/>
    <w:rsid w:val="000455B5"/>
    <w:rsid w:val="00045DE3"/>
    <w:rsid w:val="00045E31"/>
    <w:rsid w:val="00045E53"/>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4B5"/>
    <w:rsid w:val="00051768"/>
    <w:rsid w:val="00051BB7"/>
    <w:rsid w:val="00051D6E"/>
    <w:rsid w:val="00052184"/>
    <w:rsid w:val="00052524"/>
    <w:rsid w:val="000529C6"/>
    <w:rsid w:val="000530FE"/>
    <w:rsid w:val="00053194"/>
    <w:rsid w:val="0005366E"/>
    <w:rsid w:val="0005381B"/>
    <w:rsid w:val="000538A1"/>
    <w:rsid w:val="000539B3"/>
    <w:rsid w:val="00053A0A"/>
    <w:rsid w:val="00053F20"/>
    <w:rsid w:val="0005477F"/>
    <w:rsid w:val="00054CDC"/>
    <w:rsid w:val="0005592C"/>
    <w:rsid w:val="000559C8"/>
    <w:rsid w:val="00055E49"/>
    <w:rsid w:val="000562FF"/>
    <w:rsid w:val="00056855"/>
    <w:rsid w:val="000568BD"/>
    <w:rsid w:val="00056B1D"/>
    <w:rsid w:val="00056C35"/>
    <w:rsid w:val="00056D68"/>
    <w:rsid w:val="00056F0D"/>
    <w:rsid w:val="000573D2"/>
    <w:rsid w:val="00057E46"/>
    <w:rsid w:val="00060065"/>
    <w:rsid w:val="00060298"/>
    <w:rsid w:val="000607F0"/>
    <w:rsid w:val="00060DF6"/>
    <w:rsid w:val="00061828"/>
    <w:rsid w:val="00061BE1"/>
    <w:rsid w:val="00062025"/>
    <w:rsid w:val="0006264B"/>
    <w:rsid w:val="00063313"/>
    <w:rsid w:val="0006384A"/>
    <w:rsid w:val="00063AE9"/>
    <w:rsid w:val="00063BAA"/>
    <w:rsid w:val="00063D46"/>
    <w:rsid w:val="00064FB1"/>
    <w:rsid w:val="0006569A"/>
    <w:rsid w:val="00065C6C"/>
    <w:rsid w:val="00066189"/>
    <w:rsid w:val="000662AA"/>
    <w:rsid w:val="0006696A"/>
    <w:rsid w:val="00066B62"/>
    <w:rsid w:val="00067515"/>
    <w:rsid w:val="00067593"/>
    <w:rsid w:val="00067790"/>
    <w:rsid w:val="00067B3B"/>
    <w:rsid w:val="00067F9A"/>
    <w:rsid w:val="00067FF7"/>
    <w:rsid w:val="00070019"/>
    <w:rsid w:val="000709AB"/>
    <w:rsid w:val="00071438"/>
    <w:rsid w:val="00071748"/>
    <w:rsid w:val="00071999"/>
    <w:rsid w:val="00071A41"/>
    <w:rsid w:val="00071B65"/>
    <w:rsid w:val="00071D25"/>
    <w:rsid w:val="0007255E"/>
    <w:rsid w:val="0007286D"/>
    <w:rsid w:val="00072DB9"/>
    <w:rsid w:val="000731F9"/>
    <w:rsid w:val="000738D9"/>
    <w:rsid w:val="00073972"/>
    <w:rsid w:val="00073E18"/>
    <w:rsid w:val="00074037"/>
    <w:rsid w:val="00074099"/>
    <w:rsid w:val="00074227"/>
    <w:rsid w:val="000742B1"/>
    <w:rsid w:val="00074369"/>
    <w:rsid w:val="000743D6"/>
    <w:rsid w:val="000745DC"/>
    <w:rsid w:val="000749EF"/>
    <w:rsid w:val="00074BB5"/>
    <w:rsid w:val="00074C1B"/>
    <w:rsid w:val="00074FD1"/>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2AC"/>
    <w:rsid w:val="00082636"/>
    <w:rsid w:val="00082674"/>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5CE4"/>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CDC"/>
    <w:rsid w:val="00095DA0"/>
    <w:rsid w:val="00095EA9"/>
    <w:rsid w:val="00096138"/>
    <w:rsid w:val="00096415"/>
    <w:rsid w:val="000964F0"/>
    <w:rsid w:val="00096588"/>
    <w:rsid w:val="00096731"/>
    <w:rsid w:val="00096FC5"/>
    <w:rsid w:val="00097731"/>
    <w:rsid w:val="0009790F"/>
    <w:rsid w:val="00097DB7"/>
    <w:rsid w:val="000A064B"/>
    <w:rsid w:val="000A069D"/>
    <w:rsid w:val="000A0982"/>
    <w:rsid w:val="000A0BE8"/>
    <w:rsid w:val="000A0FB4"/>
    <w:rsid w:val="000A134E"/>
    <w:rsid w:val="000A15DF"/>
    <w:rsid w:val="000A1A5B"/>
    <w:rsid w:val="000A1D98"/>
    <w:rsid w:val="000A2160"/>
    <w:rsid w:val="000A21FB"/>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A47"/>
    <w:rsid w:val="000B0AF3"/>
    <w:rsid w:val="000B0C8C"/>
    <w:rsid w:val="000B174B"/>
    <w:rsid w:val="000B1A1F"/>
    <w:rsid w:val="000B1B4A"/>
    <w:rsid w:val="000B206C"/>
    <w:rsid w:val="000B2084"/>
    <w:rsid w:val="000B2EC9"/>
    <w:rsid w:val="000B30DC"/>
    <w:rsid w:val="000B3216"/>
    <w:rsid w:val="000B34BF"/>
    <w:rsid w:val="000B3939"/>
    <w:rsid w:val="000B4C8A"/>
    <w:rsid w:val="000B5012"/>
    <w:rsid w:val="000B549C"/>
    <w:rsid w:val="000B5891"/>
    <w:rsid w:val="000B5BD1"/>
    <w:rsid w:val="000B5F6B"/>
    <w:rsid w:val="000B6E5B"/>
    <w:rsid w:val="000B7544"/>
    <w:rsid w:val="000B7629"/>
    <w:rsid w:val="000B7924"/>
    <w:rsid w:val="000C0298"/>
    <w:rsid w:val="000C0335"/>
    <w:rsid w:val="000C0423"/>
    <w:rsid w:val="000C0512"/>
    <w:rsid w:val="000C06E1"/>
    <w:rsid w:val="000C071E"/>
    <w:rsid w:val="000C09A4"/>
    <w:rsid w:val="000C0AA5"/>
    <w:rsid w:val="000C1251"/>
    <w:rsid w:val="000C12E9"/>
    <w:rsid w:val="000C13A5"/>
    <w:rsid w:val="000C29D5"/>
    <w:rsid w:val="000C29E5"/>
    <w:rsid w:val="000C2F0A"/>
    <w:rsid w:val="000C382A"/>
    <w:rsid w:val="000C3F24"/>
    <w:rsid w:val="000C417E"/>
    <w:rsid w:val="000C4226"/>
    <w:rsid w:val="000C49B7"/>
    <w:rsid w:val="000C4F78"/>
    <w:rsid w:val="000C53A4"/>
    <w:rsid w:val="000C5654"/>
    <w:rsid w:val="000C57F5"/>
    <w:rsid w:val="000C5BC2"/>
    <w:rsid w:val="000C633B"/>
    <w:rsid w:val="000C6660"/>
    <w:rsid w:val="000C667F"/>
    <w:rsid w:val="000C670E"/>
    <w:rsid w:val="000C6721"/>
    <w:rsid w:val="000C69B3"/>
    <w:rsid w:val="000C6DA4"/>
    <w:rsid w:val="000C7168"/>
    <w:rsid w:val="000C72E0"/>
    <w:rsid w:val="000C7600"/>
    <w:rsid w:val="000C7EB8"/>
    <w:rsid w:val="000D0A5D"/>
    <w:rsid w:val="000D0B9D"/>
    <w:rsid w:val="000D0CF1"/>
    <w:rsid w:val="000D1473"/>
    <w:rsid w:val="000D19FF"/>
    <w:rsid w:val="000D1D01"/>
    <w:rsid w:val="000D1D25"/>
    <w:rsid w:val="000D1F64"/>
    <w:rsid w:val="000D23FA"/>
    <w:rsid w:val="000D258D"/>
    <w:rsid w:val="000D2630"/>
    <w:rsid w:val="000D2A27"/>
    <w:rsid w:val="000D2AEB"/>
    <w:rsid w:val="000D31CE"/>
    <w:rsid w:val="000D349A"/>
    <w:rsid w:val="000D34DB"/>
    <w:rsid w:val="000D36D0"/>
    <w:rsid w:val="000D39D9"/>
    <w:rsid w:val="000D4724"/>
    <w:rsid w:val="000D493D"/>
    <w:rsid w:val="000D4EF9"/>
    <w:rsid w:val="000D505B"/>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907"/>
    <w:rsid w:val="000E29C3"/>
    <w:rsid w:val="000E332B"/>
    <w:rsid w:val="000E3740"/>
    <w:rsid w:val="000E3829"/>
    <w:rsid w:val="000E3865"/>
    <w:rsid w:val="000E3AE2"/>
    <w:rsid w:val="000E44D8"/>
    <w:rsid w:val="000E4815"/>
    <w:rsid w:val="000E4DF9"/>
    <w:rsid w:val="000E557C"/>
    <w:rsid w:val="000E5C51"/>
    <w:rsid w:val="000E5D71"/>
    <w:rsid w:val="000E5E50"/>
    <w:rsid w:val="000E6440"/>
    <w:rsid w:val="000E6651"/>
    <w:rsid w:val="000E6883"/>
    <w:rsid w:val="000E6942"/>
    <w:rsid w:val="000E69A2"/>
    <w:rsid w:val="000E7125"/>
    <w:rsid w:val="000E712A"/>
    <w:rsid w:val="000E7327"/>
    <w:rsid w:val="000E795E"/>
    <w:rsid w:val="000F02AB"/>
    <w:rsid w:val="000F107B"/>
    <w:rsid w:val="000F18AB"/>
    <w:rsid w:val="000F1939"/>
    <w:rsid w:val="000F1F37"/>
    <w:rsid w:val="000F211C"/>
    <w:rsid w:val="000F2438"/>
    <w:rsid w:val="000F2680"/>
    <w:rsid w:val="000F26CF"/>
    <w:rsid w:val="000F29AD"/>
    <w:rsid w:val="000F2B66"/>
    <w:rsid w:val="000F2BBE"/>
    <w:rsid w:val="000F2C52"/>
    <w:rsid w:val="000F3375"/>
    <w:rsid w:val="000F3789"/>
    <w:rsid w:val="000F378D"/>
    <w:rsid w:val="000F38E0"/>
    <w:rsid w:val="000F3B27"/>
    <w:rsid w:val="000F3B60"/>
    <w:rsid w:val="000F3C2A"/>
    <w:rsid w:val="000F3D9B"/>
    <w:rsid w:val="000F3E76"/>
    <w:rsid w:val="000F405E"/>
    <w:rsid w:val="000F4A4F"/>
    <w:rsid w:val="000F51E0"/>
    <w:rsid w:val="000F5484"/>
    <w:rsid w:val="000F54CB"/>
    <w:rsid w:val="000F5B8E"/>
    <w:rsid w:val="000F5CA5"/>
    <w:rsid w:val="000F6110"/>
    <w:rsid w:val="000F67DE"/>
    <w:rsid w:val="000F68BE"/>
    <w:rsid w:val="000F6B0D"/>
    <w:rsid w:val="000F6FF6"/>
    <w:rsid w:val="000F71E8"/>
    <w:rsid w:val="000F7B7F"/>
    <w:rsid w:val="000F7F9E"/>
    <w:rsid w:val="00100319"/>
    <w:rsid w:val="00100358"/>
    <w:rsid w:val="00100751"/>
    <w:rsid w:val="001008CF"/>
    <w:rsid w:val="001010FE"/>
    <w:rsid w:val="00101B8B"/>
    <w:rsid w:val="00101C0E"/>
    <w:rsid w:val="00101CB5"/>
    <w:rsid w:val="00101E5E"/>
    <w:rsid w:val="0010222E"/>
    <w:rsid w:val="001022DB"/>
    <w:rsid w:val="00102D22"/>
    <w:rsid w:val="00102EA5"/>
    <w:rsid w:val="00102F19"/>
    <w:rsid w:val="00103048"/>
    <w:rsid w:val="001034FB"/>
    <w:rsid w:val="001035FB"/>
    <w:rsid w:val="00103CE7"/>
    <w:rsid w:val="00104811"/>
    <w:rsid w:val="00104DD8"/>
    <w:rsid w:val="00104E4E"/>
    <w:rsid w:val="00104E7B"/>
    <w:rsid w:val="00104F7F"/>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CDE"/>
    <w:rsid w:val="00110F3B"/>
    <w:rsid w:val="00111221"/>
    <w:rsid w:val="0011148A"/>
    <w:rsid w:val="00111559"/>
    <w:rsid w:val="00111630"/>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4CB"/>
    <w:rsid w:val="00122C45"/>
    <w:rsid w:val="00123291"/>
    <w:rsid w:val="0012342E"/>
    <w:rsid w:val="00123824"/>
    <w:rsid w:val="00123B90"/>
    <w:rsid w:val="00123D72"/>
    <w:rsid w:val="00123ED8"/>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27DD"/>
    <w:rsid w:val="0013320E"/>
    <w:rsid w:val="00133626"/>
    <w:rsid w:val="0013363D"/>
    <w:rsid w:val="0013365D"/>
    <w:rsid w:val="00133A78"/>
    <w:rsid w:val="001340BE"/>
    <w:rsid w:val="00134117"/>
    <w:rsid w:val="001348A0"/>
    <w:rsid w:val="00134A44"/>
    <w:rsid w:val="00134AE4"/>
    <w:rsid w:val="001351E1"/>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9B1"/>
    <w:rsid w:val="00143A9C"/>
    <w:rsid w:val="00143AAA"/>
    <w:rsid w:val="00143E94"/>
    <w:rsid w:val="00143FE8"/>
    <w:rsid w:val="00144225"/>
    <w:rsid w:val="00144A17"/>
    <w:rsid w:val="00144A64"/>
    <w:rsid w:val="00144D13"/>
    <w:rsid w:val="0014512D"/>
    <w:rsid w:val="001459F5"/>
    <w:rsid w:val="00145AE8"/>
    <w:rsid w:val="00145DEE"/>
    <w:rsid w:val="00146034"/>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2316"/>
    <w:rsid w:val="001527BF"/>
    <w:rsid w:val="00153143"/>
    <w:rsid w:val="001535EC"/>
    <w:rsid w:val="0015377D"/>
    <w:rsid w:val="00153887"/>
    <w:rsid w:val="00153B1C"/>
    <w:rsid w:val="00153C04"/>
    <w:rsid w:val="00154A49"/>
    <w:rsid w:val="00154BCA"/>
    <w:rsid w:val="00154D58"/>
    <w:rsid w:val="0015564C"/>
    <w:rsid w:val="0015567B"/>
    <w:rsid w:val="00156010"/>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027"/>
    <w:rsid w:val="0016222B"/>
    <w:rsid w:val="00162283"/>
    <w:rsid w:val="001625EC"/>
    <w:rsid w:val="00163083"/>
    <w:rsid w:val="001630A1"/>
    <w:rsid w:val="001630FA"/>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43A"/>
    <w:rsid w:val="0017261B"/>
    <w:rsid w:val="00172BCB"/>
    <w:rsid w:val="00172CA2"/>
    <w:rsid w:val="00173005"/>
    <w:rsid w:val="0017330B"/>
    <w:rsid w:val="00173386"/>
    <w:rsid w:val="001733EA"/>
    <w:rsid w:val="001736A5"/>
    <w:rsid w:val="00173747"/>
    <w:rsid w:val="00173D8B"/>
    <w:rsid w:val="00173DFA"/>
    <w:rsid w:val="00173EA3"/>
    <w:rsid w:val="001743DB"/>
    <w:rsid w:val="00174612"/>
    <w:rsid w:val="00174D8D"/>
    <w:rsid w:val="001755AA"/>
    <w:rsid w:val="00175634"/>
    <w:rsid w:val="00175688"/>
    <w:rsid w:val="001758C3"/>
    <w:rsid w:val="0017621E"/>
    <w:rsid w:val="0017680E"/>
    <w:rsid w:val="00177176"/>
    <w:rsid w:val="00177A2D"/>
    <w:rsid w:val="00177B44"/>
    <w:rsid w:val="00177BE5"/>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A28"/>
    <w:rsid w:val="00192D00"/>
    <w:rsid w:val="00192D1E"/>
    <w:rsid w:val="00192D4F"/>
    <w:rsid w:val="00192DFD"/>
    <w:rsid w:val="00192E8B"/>
    <w:rsid w:val="00193206"/>
    <w:rsid w:val="0019325F"/>
    <w:rsid w:val="0019330A"/>
    <w:rsid w:val="001934B9"/>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03F"/>
    <w:rsid w:val="001A03F7"/>
    <w:rsid w:val="001A04BF"/>
    <w:rsid w:val="001A08B0"/>
    <w:rsid w:val="001A251B"/>
    <w:rsid w:val="001A2601"/>
    <w:rsid w:val="001A2DBB"/>
    <w:rsid w:val="001A2EDF"/>
    <w:rsid w:val="001A325C"/>
    <w:rsid w:val="001A35CE"/>
    <w:rsid w:val="001A3D13"/>
    <w:rsid w:val="001A3F69"/>
    <w:rsid w:val="001A4448"/>
    <w:rsid w:val="001A466F"/>
    <w:rsid w:val="001A4892"/>
    <w:rsid w:val="001A4B35"/>
    <w:rsid w:val="001A4C34"/>
    <w:rsid w:val="001A556F"/>
    <w:rsid w:val="001A5B36"/>
    <w:rsid w:val="001A5B76"/>
    <w:rsid w:val="001A5B8A"/>
    <w:rsid w:val="001A5EFB"/>
    <w:rsid w:val="001A63BC"/>
    <w:rsid w:val="001A65DB"/>
    <w:rsid w:val="001A6878"/>
    <w:rsid w:val="001A6929"/>
    <w:rsid w:val="001A6AB3"/>
    <w:rsid w:val="001A6F46"/>
    <w:rsid w:val="001A735C"/>
    <w:rsid w:val="001A7638"/>
    <w:rsid w:val="001A7760"/>
    <w:rsid w:val="001A7CF7"/>
    <w:rsid w:val="001B087D"/>
    <w:rsid w:val="001B0AED"/>
    <w:rsid w:val="001B0BD5"/>
    <w:rsid w:val="001B0F36"/>
    <w:rsid w:val="001B14D9"/>
    <w:rsid w:val="001B1530"/>
    <w:rsid w:val="001B1AFF"/>
    <w:rsid w:val="001B1F00"/>
    <w:rsid w:val="001B2205"/>
    <w:rsid w:val="001B220B"/>
    <w:rsid w:val="001B25F5"/>
    <w:rsid w:val="001B3238"/>
    <w:rsid w:val="001B3570"/>
    <w:rsid w:val="001B37AA"/>
    <w:rsid w:val="001B37C3"/>
    <w:rsid w:val="001B3C20"/>
    <w:rsid w:val="001B3D6A"/>
    <w:rsid w:val="001B3E6E"/>
    <w:rsid w:val="001B3ED8"/>
    <w:rsid w:val="001B48FB"/>
    <w:rsid w:val="001B4BD9"/>
    <w:rsid w:val="001B4FB1"/>
    <w:rsid w:val="001B5101"/>
    <w:rsid w:val="001B53BB"/>
    <w:rsid w:val="001B5609"/>
    <w:rsid w:val="001B5F42"/>
    <w:rsid w:val="001B6049"/>
    <w:rsid w:val="001B6390"/>
    <w:rsid w:val="001B6391"/>
    <w:rsid w:val="001B656B"/>
    <w:rsid w:val="001B6802"/>
    <w:rsid w:val="001B689A"/>
    <w:rsid w:val="001B7232"/>
    <w:rsid w:val="001B7DE4"/>
    <w:rsid w:val="001C0168"/>
    <w:rsid w:val="001C01F6"/>
    <w:rsid w:val="001C0201"/>
    <w:rsid w:val="001C0280"/>
    <w:rsid w:val="001C058B"/>
    <w:rsid w:val="001C1336"/>
    <w:rsid w:val="001C1902"/>
    <w:rsid w:val="001C1936"/>
    <w:rsid w:val="001C2710"/>
    <w:rsid w:val="001C2928"/>
    <w:rsid w:val="001C29A5"/>
    <w:rsid w:val="001C2DDA"/>
    <w:rsid w:val="001C2DDC"/>
    <w:rsid w:val="001C2E82"/>
    <w:rsid w:val="001C35CB"/>
    <w:rsid w:val="001C3652"/>
    <w:rsid w:val="001C3A01"/>
    <w:rsid w:val="001C3CD1"/>
    <w:rsid w:val="001C3CD3"/>
    <w:rsid w:val="001C4B8F"/>
    <w:rsid w:val="001C4BD8"/>
    <w:rsid w:val="001C509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AE9"/>
    <w:rsid w:val="001E3E26"/>
    <w:rsid w:val="001E3E29"/>
    <w:rsid w:val="001E4093"/>
    <w:rsid w:val="001E42B4"/>
    <w:rsid w:val="001E44AD"/>
    <w:rsid w:val="001E44C1"/>
    <w:rsid w:val="001E4A3D"/>
    <w:rsid w:val="001E5111"/>
    <w:rsid w:val="001E5B9B"/>
    <w:rsid w:val="001E5CD3"/>
    <w:rsid w:val="001E5CEA"/>
    <w:rsid w:val="001E6169"/>
    <w:rsid w:val="001E6416"/>
    <w:rsid w:val="001E66AE"/>
    <w:rsid w:val="001E6D05"/>
    <w:rsid w:val="001E6D5A"/>
    <w:rsid w:val="001E757A"/>
    <w:rsid w:val="001E77A7"/>
    <w:rsid w:val="001E7D7A"/>
    <w:rsid w:val="001E7EDF"/>
    <w:rsid w:val="001F0153"/>
    <w:rsid w:val="001F034B"/>
    <w:rsid w:val="001F0D55"/>
    <w:rsid w:val="001F0EFF"/>
    <w:rsid w:val="001F1176"/>
    <w:rsid w:val="001F148E"/>
    <w:rsid w:val="001F152A"/>
    <w:rsid w:val="001F1AFA"/>
    <w:rsid w:val="001F1B2F"/>
    <w:rsid w:val="001F1F80"/>
    <w:rsid w:val="001F27E6"/>
    <w:rsid w:val="001F2ACE"/>
    <w:rsid w:val="001F2AE6"/>
    <w:rsid w:val="001F2C67"/>
    <w:rsid w:val="001F2E2F"/>
    <w:rsid w:val="001F3687"/>
    <w:rsid w:val="001F3813"/>
    <w:rsid w:val="001F3B2D"/>
    <w:rsid w:val="001F3CB0"/>
    <w:rsid w:val="001F446C"/>
    <w:rsid w:val="001F4502"/>
    <w:rsid w:val="001F45F8"/>
    <w:rsid w:val="001F4751"/>
    <w:rsid w:val="001F4796"/>
    <w:rsid w:val="001F4882"/>
    <w:rsid w:val="001F497E"/>
    <w:rsid w:val="001F4CD7"/>
    <w:rsid w:val="001F5B2A"/>
    <w:rsid w:val="001F5EA9"/>
    <w:rsid w:val="001F630F"/>
    <w:rsid w:val="001F6535"/>
    <w:rsid w:val="001F6851"/>
    <w:rsid w:val="001F7558"/>
    <w:rsid w:val="001F75FA"/>
    <w:rsid w:val="001F76D2"/>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B0"/>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BB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6CF9"/>
    <w:rsid w:val="0021714F"/>
    <w:rsid w:val="00217BDD"/>
    <w:rsid w:val="00217C13"/>
    <w:rsid w:val="00217CCC"/>
    <w:rsid w:val="00217D0A"/>
    <w:rsid w:val="00217D70"/>
    <w:rsid w:val="00217ECE"/>
    <w:rsid w:val="002201D0"/>
    <w:rsid w:val="0022024A"/>
    <w:rsid w:val="00220678"/>
    <w:rsid w:val="00220C1C"/>
    <w:rsid w:val="00221342"/>
    <w:rsid w:val="00221A26"/>
    <w:rsid w:val="00221B09"/>
    <w:rsid w:val="00221D88"/>
    <w:rsid w:val="00222098"/>
    <w:rsid w:val="00222196"/>
    <w:rsid w:val="002221C6"/>
    <w:rsid w:val="002221DB"/>
    <w:rsid w:val="0022248B"/>
    <w:rsid w:val="00222FB5"/>
    <w:rsid w:val="00223129"/>
    <w:rsid w:val="002232FD"/>
    <w:rsid w:val="002235D0"/>
    <w:rsid w:val="002237D6"/>
    <w:rsid w:val="00223E82"/>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1E6"/>
    <w:rsid w:val="002313F1"/>
    <w:rsid w:val="00231852"/>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42"/>
    <w:rsid w:val="00242895"/>
    <w:rsid w:val="00242A92"/>
    <w:rsid w:val="00243048"/>
    <w:rsid w:val="0024315A"/>
    <w:rsid w:val="00243357"/>
    <w:rsid w:val="00243CBC"/>
    <w:rsid w:val="00243D95"/>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059"/>
    <w:rsid w:val="00251E3D"/>
    <w:rsid w:val="00251F01"/>
    <w:rsid w:val="00251F81"/>
    <w:rsid w:val="002522BE"/>
    <w:rsid w:val="00252606"/>
    <w:rsid w:val="00252939"/>
    <w:rsid w:val="00253219"/>
    <w:rsid w:val="0025338D"/>
    <w:rsid w:val="002537BD"/>
    <w:rsid w:val="00253A7E"/>
    <w:rsid w:val="00254411"/>
    <w:rsid w:val="00254C7E"/>
    <w:rsid w:val="0025574F"/>
    <w:rsid w:val="00255BD5"/>
    <w:rsid w:val="00255D19"/>
    <w:rsid w:val="002561E9"/>
    <w:rsid w:val="0025621F"/>
    <w:rsid w:val="002562C9"/>
    <w:rsid w:val="002565FF"/>
    <w:rsid w:val="00256744"/>
    <w:rsid w:val="0025687F"/>
    <w:rsid w:val="0025691C"/>
    <w:rsid w:val="00256BC7"/>
    <w:rsid w:val="00257A43"/>
    <w:rsid w:val="00257B1B"/>
    <w:rsid w:val="00257E49"/>
    <w:rsid w:val="002602E8"/>
    <w:rsid w:val="00260648"/>
    <w:rsid w:val="00260CFA"/>
    <w:rsid w:val="00261364"/>
    <w:rsid w:val="002614C0"/>
    <w:rsid w:val="0026163B"/>
    <w:rsid w:val="00261789"/>
    <w:rsid w:val="002618CA"/>
    <w:rsid w:val="00261B71"/>
    <w:rsid w:val="00261BDC"/>
    <w:rsid w:val="00261CA1"/>
    <w:rsid w:val="002624E2"/>
    <w:rsid w:val="002626B7"/>
    <w:rsid w:val="00262B01"/>
    <w:rsid w:val="00262BCA"/>
    <w:rsid w:val="00262EC7"/>
    <w:rsid w:val="002636D3"/>
    <w:rsid w:val="00263DFB"/>
    <w:rsid w:val="00263EDE"/>
    <w:rsid w:val="002640A1"/>
    <w:rsid w:val="002641FB"/>
    <w:rsid w:val="002646D3"/>
    <w:rsid w:val="002646EC"/>
    <w:rsid w:val="002648B0"/>
    <w:rsid w:val="00264F1D"/>
    <w:rsid w:val="00264F8D"/>
    <w:rsid w:val="00265DB9"/>
    <w:rsid w:val="002662BD"/>
    <w:rsid w:val="00266514"/>
    <w:rsid w:val="002668B3"/>
    <w:rsid w:val="0026774F"/>
    <w:rsid w:val="002677AA"/>
    <w:rsid w:val="002679AF"/>
    <w:rsid w:val="00267A4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3BFF"/>
    <w:rsid w:val="0027450A"/>
    <w:rsid w:val="00274651"/>
    <w:rsid w:val="00274CBD"/>
    <w:rsid w:val="002750C4"/>
    <w:rsid w:val="00275303"/>
    <w:rsid w:val="00275A00"/>
    <w:rsid w:val="00275C22"/>
    <w:rsid w:val="00276045"/>
    <w:rsid w:val="0027622B"/>
    <w:rsid w:val="002762CC"/>
    <w:rsid w:val="00276516"/>
    <w:rsid w:val="002767E1"/>
    <w:rsid w:val="002768D4"/>
    <w:rsid w:val="00276CBB"/>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470"/>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98F"/>
    <w:rsid w:val="00285FEB"/>
    <w:rsid w:val="00286325"/>
    <w:rsid w:val="002868AA"/>
    <w:rsid w:val="00286C41"/>
    <w:rsid w:val="00287686"/>
    <w:rsid w:val="00287CA0"/>
    <w:rsid w:val="002901FC"/>
    <w:rsid w:val="002902AC"/>
    <w:rsid w:val="00290833"/>
    <w:rsid w:val="00290844"/>
    <w:rsid w:val="00290C88"/>
    <w:rsid w:val="00290F86"/>
    <w:rsid w:val="002910C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687"/>
    <w:rsid w:val="00296EAC"/>
    <w:rsid w:val="002973D3"/>
    <w:rsid w:val="002977DB"/>
    <w:rsid w:val="00297960"/>
    <w:rsid w:val="00297F55"/>
    <w:rsid w:val="00297F9D"/>
    <w:rsid w:val="00297FE2"/>
    <w:rsid w:val="002A0146"/>
    <w:rsid w:val="002A0368"/>
    <w:rsid w:val="002A04C3"/>
    <w:rsid w:val="002A0FC4"/>
    <w:rsid w:val="002A106D"/>
    <w:rsid w:val="002A1838"/>
    <w:rsid w:val="002A18B5"/>
    <w:rsid w:val="002A19E9"/>
    <w:rsid w:val="002A1B27"/>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72E"/>
    <w:rsid w:val="002A5925"/>
    <w:rsid w:val="002A5ED7"/>
    <w:rsid w:val="002A688F"/>
    <w:rsid w:val="002A6AC0"/>
    <w:rsid w:val="002A6DFB"/>
    <w:rsid w:val="002A773B"/>
    <w:rsid w:val="002A7FE8"/>
    <w:rsid w:val="002B01A8"/>
    <w:rsid w:val="002B01C6"/>
    <w:rsid w:val="002B0640"/>
    <w:rsid w:val="002B0DC1"/>
    <w:rsid w:val="002B0FCA"/>
    <w:rsid w:val="002B139A"/>
    <w:rsid w:val="002B14E3"/>
    <w:rsid w:val="002B168F"/>
    <w:rsid w:val="002B180A"/>
    <w:rsid w:val="002B18BD"/>
    <w:rsid w:val="002B18BF"/>
    <w:rsid w:val="002B18CD"/>
    <w:rsid w:val="002B1CBD"/>
    <w:rsid w:val="002B1D7C"/>
    <w:rsid w:val="002B20C9"/>
    <w:rsid w:val="002B21F8"/>
    <w:rsid w:val="002B24F5"/>
    <w:rsid w:val="002B2545"/>
    <w:rsid w:val="002B279B"/>
    <w:rsid w:val="002B31E6"/>
    <w:rsid w:val="002B3272"/>
    <w:rsid w:val="002B37D8"/>
    <w:rsid w:val="002B3844"/>
    <w:rsid w:val="002B3A50"/>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7D"/>
    <w:rsid w:val="002C18BC"/>
    <w:rsid w:val="002C18C3"/>
    <w:rsid w:val="002C1B2F"/>
    <w:rsid w:val="002C224A"/>
    <w:rsid w:val="002C228C"/>
    <w:rsid w:val="002C2443"/>
    <w:rsid w:val="002C281C"/>
    <w:rsid w:val="002C2B33"/>
    <w:rsid w:val="002C3A57"/>
    <w:rsid w:val="002C486A"/>
    <w:rsid w:val="002C5799"/>
    <w:rsid w:val="002C59C3"/>
    <w:rsid w:val="002C5C15"/>
    <w:rsid w:val="002C5FE7"/>
    <w:rsid w:val="002C6318"/>
    <w:rsid w:val="002C7136"/>
    <w:rsid w:val="002C7A46"/>
    <w:rsid w:val="002C7B90"/>
    <w:rsid w:val="002C7FF5"/>
    <w:rsid w:val="002D0422"/>
    <w:rsid w:val="002D0613"/>
    <w:rsid w:val="002D06AD"/>
    <w:rsid w:val="002D07D0"/>
    <w:rsid w:val="002D0B13"/>
    <w:rsid w:val="002D0F6D"/>
    <w:rsid w:val="002D1AAA"/>
    <w:rsid w:val="002D21F4"/>
    <w:rsid w:val="002D2211"/>
    <w:rsid w:val="002D2789"/>
    <w:rsid w:val="002D2831"/>
    <w:rsid w:val="002D2B6C"/>
    <w:rsid w:val="002D2BDA"/>
    <w:rsid w:val="002D2CED"/>
    <w:rsid w:val="002D3153"/>
    <w:rsid w:val="002D31B0"/>
    <w:rsid w:val="002D32CA"/>
    <w:rsid w:val="002D341A"/>
    <w:rsid w:val="002D37DB"/>
    <w:rsid w:val="002D385D"/>
    <w:rsid w:val="002D38E9"/>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D8E"/>
    <w:rsid w:val="002E1E38"/>
    <w:rsid w:val="002E21D0"/>
    <w:rsid w:val="002E335D"/>
    <w:rsid w:val="002E3647"/>
    <w:rsid w:val="002E3A4B"/>
    <w:rsid w:val="002E3E69"/>
    <w:rsid w:val="002E43AC"/>
    <w:rsid w:val="002E4A7E"/>
    <w:rsid w:val="002E52C3"/>
    <w:rsid w:val="002E530B"/>
    <w:rsid w:val="002E54DD"/>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789"/>
    <w:rsid w:val="002F2A90"/>
    <w:rsid w:val="002F2FEA"/>
    <w:rsid w:val="002F305B"/>
    <w:rsid w:val="002F30EA"/>
    <w:rsid w:val="002F35C1"/>
    <w:rsid w:val="002F39C4"/>
    <w:rsid w:val="002F3D46"/>
    <w:rsid w:val="002F4476"/>
    <w:rsid w:val="002F4962"/>
    <w:rsid w:val="002F4D35"/>
    <w:rsid w:val="002F4E66"/>
    <w:rsid w:val="002F50B9"/>
    <w:rsid w:val="002F56E9"/>
    <w:rsid w:val="002F5C99"/>
    <w:rsid w:val="002F5DAC"/>
    <w:rsid w:val="002F5EEA"/>
    <w:rsid w:val="002F6003"/>
    <w:rsid w:val="002F65C5"/>
    <w:rsid w:val="002F6FC6"/>
    <w:rsid w:val="002F76EB"/>
    <w:rsid w:val="002F777E"/>
    <w:rsid w:val="002F7A6B"/>
    <w:rsid w:val="002F7E0D"/>
    <w:rsid w:val="00300141"/>
    <w:rsid w:val="00300156"/>
    <w:rsid w:val="00300373"/>
    <w:rsid w:val="003004BB"/>
    <w:rsid w:val="00301077"/>
    <w:rsid w:val="0030163E"/>
    <w:rsid w:val="0030170C"/>
    <w:rsid w:val="0030194E"/>
    <w:rsid w:val="00302017"/>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250"/>
    <w:rsid w:val="00305419"/>
    <w:rsid w:val="0030542F"/>
    <w:rsid w:val="003054A2"/>
    <w:rsid w:val="00305826"/>
    <w:rsid w:val="0030588E"/>
    <w:rsid w:val="003058AF"/>
    <w:rsid w:val="0030591B"/>
    <w:rsid w:val="00305A96"/>
    <w:rsid w:val="00305CB6"/>
    <w:rsid w:val="00305E97"/>
    <w:rsid w:val="00305EDF"/>
    <w:rsid w:val="00306446"/>
    <w:rsid w:val="00307365"/>
    <w:rsid w:val="00307615"/>
    <w:rsid w:val="003076C6"/>
    <w:rsid w:val="00307725"/>
    <w:rsid w:val="00307A9E"/>
    <w:rsid w:val="00307D52"/>
    <w:rsid w:val="00307EBA"/>
    <w:rsid w:val="003101E6"/>
    <w:rsid w:val="0031049A"/>
    <w:rsid w:val="00310622"/>
    <w:rsid w:val="00311129"/>
    <w:rsid w:val="0031121D"/>
    <w:rsid w:val="00311386"/>
    <w:rsid w:val="0031147B"/>
    <w:rsid w:val="00311727"/>
    <w:rsid w:val="00311BDF"/>
    <w:rsid w:val="00311DCC"/>
    <w:rsid w:val="00312265"/>
    <w:rsid w:val="003123C7"/>
    <w:rsid w:val="003124B4"/>
    <w:rsid w:val="00312752"/>
    <w:rsid w:val="00312E3C"/>
    <w:rsid w:val="0031316B"/>
    <w:rsid w:val="003133BC"/>
    <w:rsid w:val="003134CD"/>
    <w:rsid w:val="003138C5"/>
    <w:rsid w:val="00313902"/>
    <w:rsid w:val="00313ACE"/>
    <w:rsid w:val="00313E34"/>
    <w:rsid w:val="003140B4"/>
    <w:rsid w:val="00314A22"/>
    <w:rsid w:val="00314AE4"/>
    <w:rsid w:val="00314D2C"/>
    <w:rsid w:val="003151CC"/>
    <w:rsid w:val="00315279"/>
    <w:rsid w:val="00315A7D"/>
    <w:rsid w:val="00315CF4"/>
    <w:rsid w:val="00315D03"/>
    <w:rsid w:val="00315D4B"/>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6E8F"/>
    <w:rsid w:val="0032794C"/>
    <w:rsid w:val="0033066B"/>
    <w:rsid w:val="00331262"/>
    <w:rsid w:val="003315A5"/>
    <w:rsid w:val="0033168C"/>
    <w:rsid w:val="00331BDF"/>
    <w:rsid w:val="00331FCD"/>
    <w:rsid w:val="00331FE5"/>
    <w:rsid w:val="00331FF0"/>
    <w:rsid w:val="0033212D"/>
    <w:rsid w:val="00332804"/>
    <w:rsid w:val="0033289A"/>
    <w:rsid w:val="0033289C"/>
    <w:rsid w:val="00332F46"/>
    <w:rsid w:val="00332F55"/>
    <w:rsid w:val="0033301B"/>
    <w:rsid w:val="00333271"/>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802"/>
    <w:rsid w:val="00335FAF"/>
    <w:rsid w:val="003365E8"/>
    <w:rsid w:val="00336E92"/>
    <w:rsid w:val="00337118"/>
    <w:rsid w:val="0033765A"/>
    <w:rsid w:val="00337D89"/>
    <w:rsid w:val="00337D96"/>
    <w:rsid w:val="00337E2C"/>
    <w:rsid w:val="00337F37"/>
    <w:rsid w:val="003405BB"/>
    <w:rsid w:val="00340810"/>
    <w:rsid w:val="00340834"/>
    <w:rsid w:val="00340D0A"/>
    <w:rsid w:val="00340E72"/>
    <w:rsid w:val="0034127F"/>
    <w:rsid w:val="003412E3"/>
    <w:rsid w:val="00341E1C"/>
    <w:rsid w:val="00342403"/>
    <w:rsid w:val="00342425"/>
    <w:rsid w:val="0034303C"/>
    <w:rsid w:val="00343539"/>
    <w:rsid w:val="00343579"/>
    <w:rsid w:val="003435C7"/>
    <w:rsid w:val="00343654"/>
    <w:rsid w:val="0034371A"/>
    <w:rsid w:val="00343874"/>
    <w:rsid w:val="0034397D"/>
    <w:rsid w:val="00343C1C"/>
    <w:rsid w:val="0034408F"/>
    <w:rsid w:val="00344619"/>
    <w:rsid w:val="00344658"/>
    <w:rsid w:val="00344733"/>
    <w:rsid w:val="00344A7B"/>
    <w:rsid w:val="00344EE8"/>
    <w:rsid w:val="00344F50"/>
    <w:rsid w:val="003452EB"/>
    <w:rsid w:val="00345B74"/>
    <w:rsid w:val="00345C2C"/>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DC1"/>
    <w:rsid w:val="00352FDE"/>
    <w:rsid w:val="00353294"/>
    <w:rsid w:val="00353769"/>
    <w:rsid w:val="003541AA"/>
    <w:rsid w:val="0035458C"/>
    <w:rsid w:val="003546DB"/>
    <w:rsid w:val="00354B0E"/>
    <w:rsid w:val="00354B22"/>
    <w:rsid w:val="00354DCB"/>
    <w:rsid w:val="00354FDD"/>
    <w:rsid w:val="00355151"/>
    <w:rsid w:val="003557EF"/>
    <w:rsid w:val="0035585A"/>
    <w:rsid w:val="00355A44"/>
    <w:rsid w:val="00355F74"/>
    <w:rsid w:val="00356D70"/>
    <w:rsid w:val="00357092"/>
    <w:rsid w:val="0035715C"/>
    <w:rsid w:val="00357962"/>
    <w:rsid w:val="00357AAF"/>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12D"/>
    <w:rsid w:val="003647AF"/>
    <w:rsid w:val="0036496A"/>
    <w:rsid w:val="00364EE8"/>
    <w:rsid w:val="0036524D"/>
    <w:rsid w:val="00365772"/>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22D"/>
    <w:rsid w:val="003744A0"/>
    <w:rsid w:val="00374582"/>
    <w:rsid w:val="00374E2E"/>
    <w:rsid w:val="00375321"/>
    <w:rsid w:val="00375545"/>
    <w:rsid w:val="003758AE"/>
    <w:rsid w:val="00375A6D"/>
    <w:rsid w:val="003760E1"/>
    <w:rsid w:val="00376841"/>
    <w:rsid w:val="00376BAC"/>
    <w:rsid w:val="00376DD0"/>
    <w:rsid w:val="003771E5"/>
    <w:rsid w:val="0037743F"/>
    <w:rsid w:val="003775FF"/>
    <w:rsid w:val="00377DD1"/>
    <w:rsid w:val="003806C2"/>
    <w:rsid w:val="00380935"/>
    <w:rsid w:val="00381077"/>
    <w:rsid w:val="00381ACD"/>
    <w:rsid w:val="00381B5E"/>
    <w:rsid w:val="00381C3B"/>
    <w:rsid w:val="00381E57"/>
    <w:rsid w:val="00382343"/>
    <w:rsid w:val="00382570"/>
    <w:rsid w:val="0038270C"/>
    <w:rsid w:val="003828DF"/>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8C5"/>
    <w:rsid w:val="00386A42"/>
    <w:rsid w:val="00386D82"/>
    <w:rsid w:val="00386ED8"/>
    <w:rsid w:val="00386F35"/>
    <w:rsid w:val="003870EF"/>
    <w:rsid w:val="0039076F"/>
    <w:rsid w:val="00390DA4"/>
    <w:rsid w:val="003919BC"/>
    <w:rsid w:val="00391A7A"/>
    <w:rsid w:val="00391A86"/>
    <w:rsid w:val="00391CBA"/>
    <w:rsid w:val="00392162"/>
    <w:rsid w:val="003922C2"/>
    <w:rsid w:val="0039248B"/>
    <w:rsid w:val="003929DF"/>
    <w:rsid w:val="00392E5E"/>
    <w:rsid w:val="00393474"/>
    <w:rsid w:val="003939E2"/>
    <w:rsid w:val="00393B83"/>
    <w:rsid w:val="00394653"/>
    <w:rsid w:val="003946BC"/>
    <w:rsid w:val="0039480A"/>
    <w:rsid w:val="003949ED"/>
    <w:rsid w:val="00394CAC"/>
    <w:rsid w:val="00395850"/>
    <w:rsid w:val="0039667B"/>
    <w:rsid w:val="0039682C"/>
    <w:rsid w:val="00397109"/>
    <w:rsid w:val="003972BF"/>
    <w:rsid w:val="00397322"/>
    <w:rsid w:val="00397329"/>
    <w:rsid w:val="0039790D"/>
    <w:rsid w:val="00397930"/>
    <w:rsid w:val="00397EC7"/>
    <w:rsid w:val="003A024A"/>
    <w:rsid w:val="003A0466"/>
    <w:rsid w:val="003A06F2"/>
    <w:rsid w:val="003A0EAC"/>
    <w:rsid w:val="003A12BB"/>
    <w:rsid w:val="003A1B34"/>
    <w:rsid w:val="003A1D57"/>
    <w:rsid w:val="003A1F0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55D"/>
    <w:rsid w:val="003B06C1"/>
    <w:rsid w:val="003B0719"/>
    <w:rsid w:val="003B0785"/>
    <w:rsid w:val="003B09FD"/>
    <w:rsid w:val="003B0AF6"/>
    <w:rsid w:val="003B0F9F"/>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45FA"/>
    <w:rsid w:val="003C5336"/>
    <w:rsid w:val="003C58E5"/>
    <w:rsid w:val="003C597B"/>
    <w:rsid w:val="003C5B56"/>
    <w:rsid w:val="003C5CF5"/>
    <w:rsid w:val="003C5D7D"/>
    <w:rsid w:val="003C5DEF"/>
    <w:rsid w:val="003C5ECB"/>
    <w:rsid w:val="003C621B"/>
    <w:rsid w:val="003C6293"/>
    <w:rsid w:val="003C6B45"/>
    <w:rsid w:val="003C6BFC"/>
    <w:rsid w:val="003C6E33"/>
    <w:rsid w:val="003C6E43"/>
    <w:rsid w:val="003C73F1"/>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AD3"/>
    <w:rsid w:val="003D2EC2"/>
    <w:rsid w:val="003D3302"/>
    <w:rsid w:val="003D33F7"/>
    <w:rsid w:val="003D34F5"/>
    <w:rsid w:val="003D3672"/>
    <w:rsid w:val="003D4443"/>
    <w:rsid w:val="003D44CE"/>
    <w:rsid w:val="003D46A4"/>
    <w:rsid w:val="003D4A3C"/>
    <w:rsid w:val="003D4CCF"/>
    <w:rsid w:val="003D59E2"/>
    <w:rsid w:val="003D5A72"/>
    <w:rsid w:val="003D5D2F"/>
    <w:rsid w:val="003D5DB7"/>
    <w:rsid w:val="003D5FDD"/>
    <w:rsid w:val="003D6426"/>
    <w:rsid w:val="003D6682"/>
    <w:rsid w:val="003D731F"/>
    <w:rsid w:val="003D7441"/>
    <w:rsid w:val="003E00A5"/>
    <w:rsid w:val="003E0BB5"/>
    <w:rsid w:val="003E0C02"/>
    <w:rsid w:val="003E0FCD"/>
    <w:rsid w:val="003E12DD"/>
    <w:rsid w:val="003E13A3"/>
    <w:rsid w:val="003E17D0"/>
    <w:rsid w:val="003E2521"/>
    <w:rsid w:val="003E342A"/>
    <w:rsid w:val="003E3623"/>
    <w:rsid w:val="003E366F"/>
    <w:rsid w:val="003E3960"/>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ACB"/>
    <w:rsid w:val="003E7E66"/>
    <w:rsid w:val="003F01D8"/>
    <w:rsid w:val="003F102F"/>
    <w:rsid w:val="003F1082"/>
    <w:rsid w:val="003F123D"/>
    <w:rsid w:val="003F1DDA"/>
    <w:rsid w:val="003F1F6B"/>
    <w:rsid w:val="003F22D6"/>
    <w:rsid w:val="003F2512"/>
    <w:rsid w:val="003F2E6A"/>
    <w:rsid w:val="003F33E9"/>
    <w:rsid w:val="003F3596"/>
    <w:rsid w:val="003F3A87"/>
    <w:rsid w:val="003F3BF8"/>
    <w:rsid w:val="003F43D9"/>
    <w:rsid w:val="003F4B88"/>
    <w:rsid w:val="003F4C5F"/>
    <w:rsid w:val="003F512E"/>
    <w:rsid w:val="003F68C2"/>
    <w:rsid w:val="003F7039"/>
    <w:rsid w:val="003F70CD"/>
    <w:rsid w:val="003F732C"/>
    <w:rsid w:val="003F7697"/>
    <w:rsid w:val="003F7E4C"/>
    <w:rsid w:val="00400787"/>
    <w:rsid w:val="00400EC6"/>
    <w:rsid w:val="004012A3"/>
    <w:rsid w:val="004012AB"/>
    <w:rsid w:val="00402392"/>
    <w:rsid w:val="00402799"/>
    <w:rsid w:val="004027D0"/>
    <w:rsid w:val="00403B2D"/>
    <w:rsid w:val="00403E26"/>
    <w:rsid w:val="00403EB2"/>
    <w:rsid w:val="00403FAB"/>
    <w:rsid w:val="004040EB"/>
    <w:rsid w:val="00404411"/>
    <w:rsid w:val="00404412"/>
    <w:rsid w:val="0040458F"/>
    <w:rsid w:val="00405205"/>
    <w:rsid w:val="00405359"/>
    <w:rsid w:val="004054CD"/>
    <w:rsid w:val="0040557C"/>
    <w:rsid w:val="00405E30"/>
    <w:rsid w:val="00406564"/>
    <w:rsid w:val="0040672D"/>
    <w:rsid w:val="00406A6A"/>
    <w:rsid w:val="00406AD4"/>
    <w:rsid w:val="00406E7C"/>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25F9"/>
    <w:rsid w:val="0042314D"/>
    <w:rsid w:val="0042331B"/>
    <w:rsid w:val="0042346E"/>
    <w:rsid w:val="00423760"/>
    <w:rsid w:val="00423AAF"/>
    <w:rsid w:val="0042421B"/>
    <w:rsid w:val="00424478"/>
    <w:rsid w:val="004248E6"/>
    <w:rsid w:val="004252DA"/>
    <w:rsid w:val="004263F1"/>
    <w:rsid w:val="00426973"/>
    <w:rsid w:val="00427640"/>
    <w:rsid w:val="004276AF"/>
    <w:rsid w:val="0042772A"/>
    <w:rsid w:val="00427D37"/>
    <w:rsid w:val="004301E6"/>
    <w:rsid w:val="004305A9"/>
    <w:rsid w:val="004305BF"/>
    <w:rsid w:val="004308DF"/>
    <w:rsid w:val="00430A15"/>
    <w:rsid w:val="00430BBE"/>
    <w:rsid w:val="00430DEC"/>
    <w:rsid w:val="00431D97"/>
    <w:rsid w:val="00431E67"/>
    <w:rsid w:val="004325F1"/>
    <w:rsid w:val="0043270A"/>
    <w:rsid w:val="00432BEA"/>
    <w:rsid w:val="00433447"/>
    <w:rsid w:val="0043361D"/>
    <w:rsid w:val="00434182"/>
    <w:rsid w:val="004341B7"/>
    <w:rsid w:val="004346B2"/>
    <w:rsid w:val="00434BF5"/>
    <w:rsid w:val="00435162"/>
    <w:rsid w:val="00435736"/>
    <w:rsid w:val="00435DE8"/>
    <w:rsid w:val="0043606B"/>
    <w:rsid w:val="004363A4"/>
    <w:rsid w:val="004369D0"/>
    <w:rsid w:val="00436CF6"/>
    <w:rsid w:val="004371E1"/>
    <w:rsid w:val="004372B7"/>
    <w:rsid w:val="004373BA"/>
    <w:rsid w:val="00437C4B"/>
    <w:rsid w:val="004403F1"/>
    <w:rsid w:val="00440441"/>
    <w:rsid w:val="004407B1"/>
    <w:rsid w:val="00440845"/>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A2"/>
    <w:rsid w:val="00444BDB"/>
    <w:rsid w:val="004454AC"/>
    <w:rsid w:val="0044566F"/>
    <w:rsid w:val="004459DC"/>
    <w:rsid w:val="00446002"/>
    <w:rsid w:val="00446358"/>
    <w:rsid w:val="00446609"/>
    <w:rsid w:val="004466B8"/>
    <w:rsid w:val="004471D2"/>
    <w:rsid w:val="004502DD"/>
    <w:rsid w:val="00450654"/>
    <w:rsid w:val="004506D3"/>
    <w:rsid w:val="00450870"/>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0C7"/>
    <w:rsid w:val="004545F6"/>
    <w:rsid w:val="00454D41"/>
    <w:rsid w:val="00455004"/>
    <w:rsid w:val="00455352"/>
    <w:rsid w:val="00455569"/>
    <w:rsid w:val="004559F5"/>
    <w:rsid w:val="00455F8F"/>
    <w:rsid w:val="00455FD3"/>
    <w:rsid w:val="004565B5"/>
    <w:rsid w:val="004565DC"/>
    <w:rsid w:val="004566B9"/>
    <w:rsid w:val="00456B69"/>
    <w:rsid w:val="004571F6"/>
    <w:rsid w:val="004575A9"/>
    <w:rsid w:val="0045773F"/>
    <w:rsid w:val="00460780"/>
    <w:rsid w:val="00460A57"/>
    <w:rsid w:val="00460C80"/>
    <w:rsid w:val="00461436"/>
    <w:rsid w:val="004616E6"/>
    <w:rsid w:val="0046192B"/>
    <w:rsid w:val="00461AC7"/>
    <w:rsid w:val="00462591"/>
    <w:rsid w:val="00462622"/>
    <w:rsid w:val="004627DD"/>
    <w:rsid w:val="004629B0"/>
    <w:rsid w:val="004634EA"/>
    <w:rsid w:val="00464679"/>
    <w:rsid w:val="00464923"/>
    <w:rsid w:val="00464A04"/>
    <w:rsid w:val="00464A63"/>
    <w:rsid w:val="00464FA6"/>
    <w:rsid w:val="004651AA"/>
    <w:rsid w:val="00467031"/>
    <w:rsid w:val="00467435"/>
    <w:rsid w:val="0046748B"/>
    <w:rsid w:val="0046780F"/>
    <w:rsid w:val="00470486"/>
    <w:rsid w:val="004705E6"/>
    <w:rsid w:val="0047062B"/>
    <w:rsid w:val="004706C8"/>
    <w:rsid w:val="004707B7"/>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0FEB"/>
    <w:rsid w:val="0048109F"/>
    <w:rsid w:val="004811BC"/>
    <w:rsid w:val="004812BE"/>
    <w:rsid w:val="00481676"/>
    <w:rsid w:val="004817DA"/>
    <w:rsid w:val="00481BD4"/>
    <w:rsid w:val="00481D23"/>
    <w:rsid w:val="00481D9F"/>
    <w:rsid w:val="0048234E"/>
    <w:rsid w:val="00482499"/>
    <w:rsid w:val="00482A46"/>
    <w:rsid w:val="00483035"/>
    <w:rsid w:val="00483264"/>
    <w:rsid w:val="00483652"/>
    <w:rsid w:val="00483B94"/>
    <w:rsid w:val="004843A3"/>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1FF7"/>
    <w:rsid w:val="004921AB"/>
    <w:rsid w:val="004925BC"/>
    <w:rsid w:val="00492BB6"/>
    <w:rsid w:val="00492BB7"/>
    <w:rsid w:val="00492D10"/>
    <w:rsid w:val="00493448"/>
    <w:rsid w:val="0049360B"/>
    <w:rsid w:val="00493B3C"/>
    <w:rsid w:val="00494422"/>
    <w:rsid w:val="00494613"/>
    <w:rsid w:val="00494775"/>
    <w:rsid w:val="00494990"/>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B68"/>
    <w:rsid w:val="00497EBF"/>
    <w:rsid w:val="00497EEE"/>
    <w:rsid w:val="00497EF0"/>
    <w:rsid w:val="004A06C3"/>
    <w:rsid w:val="004A11E0"/>
    <w:rsid w:val="004A1314"/>
    <w:rsid w:val="004A136B"/>
    <w:rsid w:val="004A144E"/>
    <w:rsid w:val="004A158B"/>
    <w:rsid w:val="004A175F"/>
    <w:rsid w:val="004A1E9C"/>
    <w:rsid w:val="004A20C7"/>
    <w:rsid w:val="004A2236"/>
    <w:rsid w:val="004A224A"/>
    <w:rsid w:val="004A25A4"/>
    <w:rsid w:val="004A27BC"/>
    <w:rsid w:val="004A2913"/>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3"/>
    <w:rsid w:val="004A58FA"/>
    <w:rsid w:val="004A5AD8"/>
    <w:rsid w:val="004A66D7"/>
    <w:rsid w:val="004A67B1"/>
    <w:rsid w:val="004A73B0"/>
    <w:rsid w:val="004A75FD"/>
    <w:rsid w:val="004A7A68"/>
    <w:rsid w:val="004A7AA3"/>
    <w:rsid w:val="004B0344"/>
    <w:rsid w:val="004B05F7"/>
    <w:rsid w:val="004B061F"/>
    <w:rsid w:val="004B08A0"/>
    <w:rsid w:val="004B0DCF"/>
    <w:rsid w:val="004B0E0D"/>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AE3"/>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B7D8F"/>
    <w:rsid w:val="004C080C"/>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27C"/>
    <w:rsid w:val="004C64CB"/>
    <w:rsid w:val="004C656C"/>
    <w:rsid w:val="004C6F5C"/>
    <w:rsid w:val="004C74D0"/>
    <w:rsid w:val="004C7745"/>
    <w:rsid w:val="004C7C4D"/>
    <w:rsid w:val="004D0102"/>
    <w:rsid w:val="004D01E6"/>
    <w:rsid w:val="004D0754"/>
    <w:rsid w:val="004D097B"/>
    <w:rsid w:val="004D0B75"/>
    <w:rsid w:val="004D1079"/>
    <w:rsid w:val="004D14A9"/>
    <w:rsid w:val="004D15C4"/>
    <w:rsid w:val="004D17DB"/>
    <w:rsid w:val="004D1E10"/>
    <w:rsid w:val="004D1FCE"/>
    <w:rsid w:val="004D2198"/>
    <w:rsid w:val="004D21CE"/>
    <w:rsid w:val="004D2396"/>
    <w:rsid w:val="004D2D2D"/>
    <w:rsid w:val="004D2D82"/>
    <w:rsid w:val="004D41BE"/>
    <w:rsid w:val="004D486A"/>
    <w:rsid w:val="004D4B6B"/>
    <w:rsid w:val="004D4F0C"/>
    <w:rsid w:val="004D55F1"/>
    <w:rsid w:val="004D568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7FD"/>
    <w:rsid w:val="004F78EE"/>
    <w:rsid w:val="004F7987"/>
    <w:rsid w:val="004F7EB4"/>
    <w:rsid w:val="004F7FE2"/>
    <w:rsid w:val="00500230"/>
    <w:rsid w:val="00500267"/>
    <w:rsid w:val="0050059F"/>
    <w:rsid w:val="00500A80"/>
    <w:rsid w:val="00501B83"/>
    <w:rsid w:val="005026EB"/>
    <w:rsid w:val="00502885"/>
    <w:rsid w:val="0050295F"/>
    <w:rsid w:val="005029A7"/>
    <w:rsid w:val="00502D9B"/>
    <w:rsid w:val="0050306D"/>
    <w:rsid w:val="0050335D"/>
    <w:rsid w:val="00503476"/>
    <w:rsid w:val="00503553"/>
    <w:rsid w:val="00503C31"/>
    <w:rsid w:val="0050411C"/>
    <w:rsid w:val="00504384"/>
    <w:rsid w:val="00504545"/>
    <w:rsid w:val="0050477A"/>
    <w:rsid w:val="00504B9A"/>
    <w:rsid w:val="00504E22"/>
    <w:rsid w:val="00505441"/>
    <w:rsid w:val="00505C9D"/>
    <w:rsid w:val="00505F66"/>
    <w:rsid w:val="00505FD3"/>
    <w:rsid w:val="0050602D"/>
    <w:rsid w:val="00506054"/>
    <w:rsid w:val="005065CB"/>
    <w:rsid w:val="00506A82"/>
    <w:rsid w:val="00506AF7"/>
    <w:rsid w:val="005074B4"/>
    <w:rsid w:val="005076ED"/>
    <w:rsid w:val="00507750"/>
    <w:rsid w:val="00507A4F"/>
    <w:rsid w:val="00507F17"/>
    <w:rsid w:val="0051072B"/>
    <w:rsid w:val="00510A43"/>
    <w:rsid w:val="00510A94"/>
    <w:rsid w:val="00510A9E"/>
    <w:rsid w:val="00510AE6"/>
    <w:rsid w:val="00510D8C"/>
    <w:rsid w:val="00510DC0"/>
    <w:rsid w:val="00511325"/>
    <w:rsid w:val="005115BB"/>
    <w:rsid w:val="0051189B"/>
    <w:rsid w:val="005122A2"/>
    <w:rsid w:val="0051251B"/>
    <w:rsid w:val="00512CE2"/>
    <w:rsid w:val="00513138"/>
    <w:rsid w:val="005135F6"/>
    <w:rsid w:val="005137B2"/>
    <w:rsid w:val="00513F92"/>
    <w:rsid w:val="00514042"/>
    <w:rsid w:val="005140B3"/>
    <w:rsid w:val="005141BA"/>
    <w:rsid w:val="005149FC"/>
    <w:rsid w:val="00514A87"/>
    <w:rsid w:val="00514BC0"/>
    <w:rsid w:val="005150D8"/>
    <w:rsid w:val="00515319"/>
    <w:rsid w:val="0051535F"/>
    <w:rsid w:val="00515386"/>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0E66"/>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649"/>
    <w:rsid w:val="00525761"/>
    <w:rsid w:val="00525A2F"/>
    <w:rsid w:val="00525A95"/>
    <w:rsid w:val="00525D11"/>
    <w:rsid w:val="00525DCF"/>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9AE"/>
    <w:rsid w:val="00530A08"/>
    <w:rsid w:val="00530D4A"/>
    <w:rsid w:val="00531134"/>
    <w:rsid w:val="00531922"/>
    <w:rsid w:val="00531CE3"/>
    <w:rsid w:val="00532290"/>
    <w:rsid w:val="00532706"/>
    <w:rsid w:val="00532BB6"/>
    <w:rsid w:val="00532ED8"/>
    <w:rsid w:val="0053378A"/>
    <w:rsid w:val="00533E1D"/>
    <w:rsid w:val="005350F1"/>
    <w:rsid w:val="00535A0C"/>
    <w:rsid w:val="00535A35"/>
    <w:rsid w:val="00535AC2"/>
    <w:rsid w:val="00535FC6"/>
    <w:rsid w:val="0053690E"/>
    <w:rsid w:val="00536A44"/>
    <w:rsid w:val="00536D8A"/>
    <w:rsid w:val="0053735B"/>
    <w:rsid w:val="00537682"/>
    <w:rsid w:val="00537818"/>
    <w:rsid w:val="0054009D"/>
    <w:rsid w:val="005401B1"/>
    <w:rsid w:val="00540510"/>
    <w:rsid w:val="00540586"/>
    <w:rsid w:val="00540627"/>
    <w:rsid w:val="0054090D"/>
    <w:rsid w:val="00540A49"/>
    <w:rsid w:val="00540F3D"/>
    <w:rsid w:val="00540F5E"/>
    <w:rsid w:val="005410D2"/>
    <w:rsid w:val="00541340"/>
    <w:rsid w:val="00541C4E"/>
    <w:rsid w:val="00541FA6"/>
    <w:rsid w:val="00542066"/>
    <w:rsid w:val="005420AD"/>
    <w:rsid w:val="0054211B"/>
    <w:rsid w:val="0054247B"/>
    <w:rsid w:val="00542939"/>
    <w:rsid w:val="005431AE"/>
    <w:rsid w:val="00543AE3"/>
    <w:rsid w:val="00543B75"/>
    <w:rsid w:val="00543C98"/>
    <w:rsid w:val="00543E75"/>
    <w:rsid w:val="00544049"/>
    <w:rsid w:val="0054420B"/>
    <w:rsid w:val="00544837"/>
    <w:rsid w:val="00544CEA"/>
    <w:rsid w:val="00544DDB"/>
    <w:rsid w:val="005451ED"/>
    <w:rsid w:val="0054523E"/>
    <w:rsid w:val="00545371"/>
    <w:rsid w:val="0054579F"/>
    <w:rsid w:val="00545D4D"/>
    <w:rsid w:val="005461F4"/>
    <w:rsid w:val="00546253"/>
    <w:rsid w:val="005466C8"/>
    <w:rsid w:val="00546EE4"/>
    <w:rsid w:val="0054700B"/>
    <w:rsid w:val="0054737A"/>
    <w:rsid w:val="00547E0E"/>
    <w:rsid w:val="00547EF8"/>
    <w:rsid w:val="00550062"/>
    <w:rsid w:val="005505E4"/>
    <w:rsid w:val="00550980"/>
    <w:rsid w:val="00550998"/>
    <w:rsid w:val="00550CD6"/>
    <w:rsid w:val="00550E8C"/>
    <w:rsid w:val="00551747"/>
    <w:rsid w:val="00551B9D"/>
    <w:rsid w:val="00551D8F"/>
    <w:rsid w:val="005528DE"/>
    <w:rsid w:val="00552D8C"/>
    <w:rsid w:val="00553556"/>
    <w:rsid w:val="00553818"/>
    <w:rsid w:val="00553949"/>
    <w:rsid w:val="00553B84"/>
    <w:rsid w:val="00553C36"/>
    <w:rsid w:val="005540EC"/>
    <w:rsid w:val="005540F0"/>
    <w:rsid w:val="005543D8"/>
    <w:rsid w:val="00554434"/>
    <w:rsid w:val="00555467"/>
    <w:rsid w:val="00555E09"/>
    <w:rsid w:val="00556200"/>
    <w:rsid w:val="00556A1A"/>
    <w:rsid w:val="00556A3F"/>
    <w:rsid w:val="00556C36"/>
    <w:rsid w:val="00556CC3"/>
    <w:rsid w:val="00557477"/>
    <w:rsid w:val="005576B1"/>
    <w:rsid w:val="00557CAE"/>
    <w:rsid w:val="00557E01"/>
    <w:rsid w:val="00557F1F"/>
    <w:rsid w:val="0056021A"/>
    <w:rsid w:val="0056033D"/>
    <w:rsid w:val="0056110E"/>
    <w:rsid w:val="0056155B"/>
    <w:rsid w:val="00561744"/>
    <w:rsid w:val="00561784"/>
    <w:rsid w:val="005619C0"/>
    <w:rsid w:val="00561E26"/>
    <w:rsid w:val="005623CB"/>
    <w:rsid w:val="00562483"/>
    <w:rsid w:val="0056254B"/>
    <w:rsid w:val="00562754"/>
    <w:rsid w:val="00562B07"/>
    <w:rsid w:val="00562B83"/>
    <w:rsid w:val="00562CD4"/>
    <w:rsid w:val="005639E4"/>
    <w:rsid w:val="00563AA3"/>
    <w:rsid w:val="0056475C"/>
    <w:rsid w:val="005649E5"/>
    <w:rsid w:val="00564A42"/>
    <w:rsid w:val="005652A4"/>
    <w:rsid w:val="005653C9"/>
    <w:rsid w:val="005656CE"/>
    <w:rsid w:val="00565BEC"/>
    <w:rsid w:val="005663C0"/>
    <w:rsid w:val="005664D4"/>
    <w:rsid w:val="00566A03"/>
    <w:rsid w:val="00566D61"/>
    <w:rsid w:val="005674A6"/>
    <w:rsid w:val="005674BC"/>
    <w:rsid w:val="005701A6"/>
    <w:rsid w:val="00570263"/>
    <w:rsid w:val="00570705"/>
    <w:rsid w:val="0057083E"/>
    <w:rsid w:val="00570841"/>
    <w:rsid w:val="00571699"/>
    <w:rsid w:val="00571BBE"/>
    <w:rsid w:val="00571CE6"/>
    <w:rsid w:val="0057249B"/>
    <w:rsid w:val="0057249F"/>
    <w:rsid w:val="005733DB"/>
    <w:rsid w:val="0057340E"/>
    <w:rsid w:val="005738A2"/>
    <w:rsid w:val="005739D1"/>
    <w:rsid w:val="00573C67"/>
    <w:rsid w:val="00573D91"/>
    <w:rsid w:val="00573FF8"/>
    <w:rsid w:val="00574D7B"/>
    <w:rsid w:val="00575043"/>
    <w:rsid w:val="005750BA"/>
    <w:rsid w:val="00575D93"/>
    <w:rsid w:val="0057633B"/>
    <w:rsid w:val="00576503"/>
    <w:rsid w:val="0057667A"/>
    <w:rsid w:val="005769B5"/>
    <w:rsid w:val="00576BC9"/>
    <w:rsid w:val="00576CA6"/>
    <w:rsid w:val="0057763D"/>
    <w:rsid w:val="005779D8"/>
    <w:rsid w:val="00580025"/>
    <w:rsid w:val="00580A16"/>
    <w:rsid w:val="00580F21"/>
    <w:rsid w:val="005816F8"/>
    <w:rsid w:val="00581746"/>
    <w:rsid w:val="0058214B"/>
    <w:rsid w:val="0058242B"/>
    <w:rsid w:val="0058302B"/>
    <w:rsid w:val="005832A0"/>
    <w:rsid w:val="00583CBF"/>
    <w:rsid w:val="00583E54"/>
    <w:rsid w:val="00584389"/>
    <w:rsid w:val="00584A14"/>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D00"/>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7B6"/>
    <w:rsid w:val="005A1B54"/>
    <w:rsid w:val="005A1C80"/>
    <w:rsid w:val="005A1CA1"/>
    <w:rsid w:val="005A1FF1"/>
    <w:rsid w:val="005A203C"/>
    <w:rsid w:val="005A23CE"/>
    <w:rsid w:val="005A3032"/>
    <w:rsid w:val="005A33F1"/>
    <w:rsid w:val="005A3585"/>
    <w:rsid w:val="005A3A14"/>
    <w:rsid w:val="005A3F8B"/>
    <w:rsid w:val="005A47C9"/>
    <w:rsid w:val="005A481F"/>
    <w:rsid w:val="005A48F8"/>
    <w:rsid w:val="005A4E8D"/>
    <w:rsid w:val="005A5130"/>
    <w:rsid w:val="005A584E"/>
    <w:rsid w:val="005A5A9D"/>
    <w:rsid w:val="005A5CF8"/>
    <w:rsid w:val="005A5D13"/>
    <w:rsid w:val="005A5E82"/>
    <w:rsid w:val="005A641A"/>
    <w:rsid w:val="005A656C"/>
    <w:rsid w:val="005A668D"/>
    <w:rsid w:val="005A6C3C"/>
    <w:rsid w:val="005A6F1A"/>
    <w:rsid w:val="005A6FE4"/>
    <w:rsid w:val="005A7942"/>
    <w:rsid w:val="005A7AE9"/>
    <w:rsid w:val="005A7BA6"/>
    <w:rsid w:val="005B00E0"/>
    <w:rsid w:val="005B0334"/>
    <w:rsid w:val="005B05A5"/>
    <w:rsid w:val="005B070B"/>
    <w:rsid w:val="005B07EC"/>
    <w:rsid w:val="005B0A06"/>
    <w:rsid w:val="005B0A74"/>
    <w:rsid w:val="005B0D8F"/>
    <w:rsid w:val="005B137C"/>
    <w:rsid w:val="005B17FC"/>
    <w:rsid w:val="005B188F"/>
    <w:rsid w:val="005B1A50"/>
    <w:rsid w:val="005B1FE8"/>
    <w:rsid w:val="005B22A2"/>
    <w:rsid w:val="005B283B"/>
    <w:rsid w:val="005B283E"/>
    <w:rsid w:val="005B2F27"/>
    <w:rsid w:val="005B34B6"/>
    <w:rsid w:val="005B3576"/>
    <w:rsid w:val="005B3852"/>
    <w:rsid w:val="005B3C40"/>
    <w:rsid w:val="005B4296"/>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0A35"/>
    <w:rsid w:val="005C10C8"/>
    <w:rsid w:val="005C11C1"/>
    <w:rsid w:val="005C12D7"/>
    <w:rsid w:val="005C19EA"/>
    <w:rsid w:val="005C1D15"/>
    <w:rsid w:val="005C1EB1"/>
    <w:rsid w:val="005C2312"/>
    <w:rsid w:val="005C239A"/>
    <w:rsid w:val="005C2582"/>
    <w:rsid w:val="005C27EB"/>
    <w:rsid w:val="005C2B81"/>
    <w:rsid w:val="005C2F5B"/>
    <w:rsid w:val="005C3BCE"/>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6D2B"/>
    <w:rsid w:val="005C73F1"/>
    <w:rsid w:val="005C760C"/>
    <w:rsid w:val="005D0257"/>
    <w:rsid w:val="005D0282"/>
    <w:rsid w:val="005D04B1"/>
    <w:rsid w:val="005D0616"/>
    <w:rsid w:val="005D068A"/>
    <w:rsid w:val="005D0C35"/>
    <w:rsid w:val="005D11D8"/>
    <w:rsid w:val="005D1356"/>
    <w:rsid w:val="005D1364"/>
    <w:rsid w:val="005D163D"/>
    <w:rsid w:val="005D1957"/>
    <w:rsid w:val="005D1D86"/>
    <w:rsid w:val="005D2B6F"/>
    <w:rsid w:val="005D2DC0"/>
    <w:rsid w:val="005D31B6"/>
    <w:rsid w:val="005D3A04"/>
    <w:rsid w:val="005D4064"/>
    <w:rsid w:val="005D4271"/>
    <w:rsid w:val="005D497D"/>
    <w:rsid w:val="005D4FF2"/>
    <w:rsid w:val="005D523A"/>
    <w:rsid w:val="005D580D"/>
    <w:rsid w:val="005D5BFE"/>
    <w:rsid w:val="005D5E6C"/>
    <w:rsid w:val="005D610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104"/>
    <w:rsid w:val="005E1244"/>
    <w:rsid w:val="005E1CA4"/>
    <w:rsid w:val="005E22BB"/>
    <w:rsid w:val="005E245C"/>
    <w:rsid w:val="005E2796"/>
    <w:rsid w:val="005E336F"/>
    <w:rsid w:val="005E37D7"/>
    <w:rsid w:val="005E4031"/>
    <w:rsid w:val="005E418B"/>
    <w:rsid w:val="005E41B3"/>
    <w:rsid w:val="005E4943"/>
    <w:rsid w:val="005E4CDE"/>
    <w:rsid w:val="005E4DFC"/>
    <w:rsid w:val="005E509C"/>
    <w:rsid w:val="005E56CD"/>
    <w:rsid w:val="005E5AE6"/>
    <w:rsid w:val="005E6156"/>
    <w:rsid w:val="005E6F5E"/>
    <w:rsid w:val="005E751E"/>
    <w:rsid w:val="005E7816"/>
    <w:rsid w:val="005E7FA3"/>
    <w:rsid w:val="005F03E6"/>
    <w:rsid w:val="005F06FD"/>
    <w:rsid w:val="005F0B6C"/>
    <w:rsid w:val="005F0C97"/>
    <w:rsid w:val="005F1000"/>
    <w:rsid w:val="005F1103"/>
    <w:rsid w:val="005F12CC"/>
    <w:rsid w:val="005F15F1"/>
    <w:rsid w:val="005F19A7"/>
    <w:rsid w:val="005F2265"/>
    <w:rsid w:val="005F29BD"/>
    <w:rsid w:val="005F2D82"/>
    <w:rsid w:val="005F2F9E"/>
    <w:rsid w:val="005F3093"/>
    <w:rsid w:val="005F3153"/>
    <w:rsid w:val="005F3423"/>
    <w:rsid w:val="005F3A92"/>
    <w:rsid w:val="005F3C77"/>
    <w:rsid w:val="005F4587"/>
    <w:rsid w:val="005F4625"/>
    <w:rsid w:val="005F4664"/>
    <w:rsid w:val="005F46F7"/>
    <w:rsid w:val="005F473F"/>
    <w:rsid w:val="005F4C32"/>
    <w:rsid w:val="005F4C9B"/>
    <w:rsid w:val="005F51EB"/>
    <w:rsid w:val="005F54C9"/>
    <w:rsid w:val="005F5900"/>
    <w:rsid w:val="005F5B9A"/>
    <w:rsid w:val="005F5DC9"/>
    <w:rsid w:val="005F60B5"/>
    <w:rsid w:val="005F63CD"/>
    <w:rsid w:val="005F6A34"/>
    <w:rsid w:val="005F7084"/>
    <w:rsid w:val="005F780A"/>
    <w:rsid w:val="00600501"/>
    <w:rsid w:val="00600B4E"/>
    <w:rsid w:val="00600C37"/>
    <w:rsid w:val="00600C44"/>
    <w:rsid w:val="0060163A"/>
    <w:rsid w:val="00601649"/>
    <w:rsid w:val="00601AAC"/>
    <w:rsid w:val="00601E76"/>
    <w:rsid w:val="006026B0"/>
    <w:rsid w:val="00604041"/>
    <w:rsid w:val="006042EE"/>
    <w:rsid w:val="006043D7"/>
    <w:rsid w:val="0060491A"/>
    <w:rsid w:val="00604E2E"/>
    <w:rsid w:val="00604E9E"/>
    <w:rsid w:val="00604FF9"/>
    <w:rsid w:val="00605234"/>
    <w:rsid w:val="006057F2"/>
    <w:rsid w:val="00605A7F"/>
    <w:rsid w:val="00606434"/>
    <w:rsid w:val="00606D18"/>
    <w:rsid w:val="006070C8"/>
    <w:rsid w:val="006072B7"/>
    <w:rsid w:val="006073D6"/>
    <w:rsid w:val="006073E0"/>
    <w:rsid w:val="00607477"/>
    <w:rsid w:val="00607649"/>
    <w:rsid w:val="006078A8"/>
    <w:rsid w:val="00607988"/>
    <w:rsid w:val="00607C2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4C75"/>
    <w:rsid w:val="00625951"/>
    <w:rsid w:val="00625A01"/>
    <w:rsid w:val="00625DF9"/>
    <w:rsid w:val="0062639B"/>
    <w:rsid w:val="006263B2"/>
    <w:rsid w:val="0062687F"/>
    <w:rsid w:val="006275AB"/>
    <w:rsid w:val="0062763F"/>
    <w:rsid w:val="00630486"/>
    <w:rsid w:val="00630556"/>
    <w:rsid w:val="006308FD"/>
    <w:rsid w:val="00630B99"/>
    <w:rsid w:val="00630F52"/>
    <w:rsid w:val="00632375"/>
    <w:rsid w:val="00633361"/>
    <w:rsid w:val="0063383B"/>
    <w:rsid w:val="00633B6F"/>
    <w:rsid w:val="00633C7B"/>
    <w:rsid w:val="00633CE5"/>
    <w:rsid w:val="00633F1D"/>
    <w:rsid w:val="00633F99"/>
    <w:rsid w:val="006342B3"/>
    <w:rsid w:val="006345CD"/>
    <w:rsid w:val="00634725"/>
    <w:rsid w:val="00634A05"/>
    <w:rsid w:val="00634BCB"/>
    <w:rsid w:val="00634E17"/>
    <w:rsid w:val="00634E90"/>
    <w:rsid w:val="00634EF1"/>
    <w:rsid w:val="00635993"/>
    <w:rsid w:val="00635AE9"/>
    <w:rsid w:val="00636636"/>
    <w:rsid w:val="0063669C"/>
    <w:rsid w:val="006366B6"/>
    <w:rsid w:val="006369E9"/>
    <w:rsid w:val="00636FC2"/>
    <w:rsid w:val="00637386"/>
    <w:rsid w:val="006377A1"/>
    <w:rsid w:val="0063789A"/>
    <w:rsid w:val="0063799D"/>
    <w:rsid w:val="00640802"/>
    <w:rsid w:val="00640866"/>
    <w:rsid w:val="0064093F"/>
    <w:rsid w:val="00640DF8"/>
    <w:rsid w:val="00640FB8"/>
    <w:rsid w:val="00640FFD"/>
    <w:rsid w:val="00641120"/>
    <w:rsid w:val="00641384"/>
    <w:rsid w:val="006414E3"/>
    <w:rsid w:val="00641979"/>
    <w:rsid w:val="00641CF9"/>
    <w:rsid w:val="00641EC1"/>
    <w:rsid w:val="006421F9"/>
    <w:rsid w:val="006427F8"/>
    <w:rsid w:val="00642C5F"/>
    <w:rsid w:val="00642F2B"/>
    <w:rsid w:val="00643160"/>
    <w:rsid w:val="00643738"/>
    <w:rsid w:val="00643988"/>
    <w:rsid w:val="00643B40"/>
    <w:rsid w:val="00643BDE"/>
    <w:rsid w:val="00643C93"/>
    <w:rsid w:val="00643E0A"/>
    <w:rsid w:val="0064405B"/>
    <w:rsid w:val="006446B7"/>
    <w:rsid w:val="00644805"/>
    <w:rsid w:val="0064498A"/>
    <w:rsid w:val="00644A7C"/>
    <w:rsid w:val="00644ECC"/>
    <w:rsid w:val="006452B3"/>
    <w:rsid w:val="006453CE"/>
    <w:rsid w:val="00645B32"/>
    <w:rsid w:val="00646930"/>
    <w:rsid w:val="00646C04"/>
    <w:rsid w:val="00646E49"/>
    <w:rsid w:val="006475C6"/>
    <w:rsid w:val="00647662"/>
    <w:rsid w:val="00647AB5"/>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60"/>
    <w:rsid w:val="006533BE"/>
    <w:rsid w:val="006534BF"/>
    <w:rsid w:val="00653578"/>
    <w:rsid w:val="0065390E"/>
    <w:rsid w:val="006539DA"/>
    <w:rsid w:val="00653B73"/>
    <w:rsid w:val="00653C68"/>
    <w:rsid w:val="006543C7"/>
    <w:rsid w:val="00654474"/>
    <w:rsid w:val="00654CB3"/>
    <w:rsid w:val="006550E6"/>
    <w:rsid w:val="006553B4"/>
    <w:rsid w:val="0065548F"/>
    <w:rsid w:val="00655618"/>
    <w:rsid w:val="00655977"/>
    <w:rsid w:val="0065599E"/>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2F64"/>
    <w:rsid w:val="00663107"/>
    <w:rsid w:val="006632AC"/>
    <w:rsid w:val="006633F0"/>
    <w:rsid w:val="0066387F"/>
    <w:rsid w:val="00663964"/>
    <w:rsid w:val="00663B7C"/>
    <w:rsid w:val="00663DD0"/>
    <w:rsid w:val="00663F84"/>
    <w:rsid w:val="0066429D"/>
    <w:rsid w:val="0066455A"/>
    <w:rsid w:val="006649BD"/>
    <w:rsid w:val="00664DD2"/>
    <w:rsid w:val="006652C8"/>
    <w:rsid w:val="006656B8"/>
    <w:rsid w:val="00665760"/>
    <w:rsid w:val="00665FC1"/>
    <w:rsid w:val="00666071"/>
    <w:rsid w:val="0066608D"/>
    <w:rsid w:val="006667B0"/>
    <w:rsid w:val="0066689E"/>
    <w:rsid w:val="00666AD0"/>
    <w:rsid w:val="00666FB2"/>
    <w:rsid w:val="006670E4"/>
    <w:rsid w:val="00667386"/>
    <w:rsid w:val="00667680"/>
    <w:rsid w:val="006679F8"/>
    <w:rsid w:val="00667D79"/>
    <w:rsid w:val="0067020D"/>
    <w:rsid w:val="00670896"/>
    <w:rsid w:val="006708E5"/>
    <w:rsid w:val="00670986"/>
    <w:rsid w:val="006709B2"/>
    <w:rsid w:val="00671361"/>
    <w:rsid w:val="00671A8C"/>
    <w:rsid w:val="00671F60"/>
    <w:rsid w:val="00672002"/>
    <w:rsid w:val="00672299"/>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38F"/>
    <w:rsid w:val="0068187A"/>
    <w:rsid w:val="00681AD4"/>
    <w:rsid w:val="00681D44"/>
    <w:rsid w:val="00681EAE"/>
    <w:rsid w:val="0068201B"/>
    <w:rsid w:val="0068203D"/>
    <w:rsid w:val="0068205C"/>
    <w:rsid w:val="00682B95"/>
    <w:rsid w:val="00682EC8"/>
    <w:rsid w:val="00683141"/>
    <w:rsid w:val="006831BC"/>
    <w:rsid w:val="006836FB"/>
    <w:rsid w:val="006843CB"/>
    <w:rsid w:val="0068474A"/>
    <w:rsid w:val="00684C5B"/>
    <w:rsid w:val="0068579C"/>
    <w:rsid w:val="00685B50"/>
    <w:rsid w:val="00685EF7"/>
    <w:rsid w:val="00686189"/>
    <w:rsid w:val="006867B9"/>
    <w:rsid w:val="00686C4D"/>
    <w:rsid w:val="0068718C"/>
    <w:rsid w:val="00687263"/>
    <w:rsid w:val="006874C6"/>
    <w:rsid w:val="0068785E"/>
    <w:rsid w:val="00687B8C"/>
    <w:rsid w:val="0069040E"/>
    <w:rsid w:val="00690722"/>
    <w:rsid w:val="00690CF0"/>
    <w:rsid w:val="00690EE5"/>
    <w:rsid w:val="00690F6E"/>
    <w:rsid w:val="00691671"/>
    <w:rsid w:val="00691801"/>
    <w:rsid w:val="00691B95"/>
    <w:rsid w:val="00691D47"/>
    <w:rsid w:val="00691DED"/>
    <w:rsid w:val="00691FDD"/>
    <w:rsid w:val="00692378"/>
    <w:rsid w:val="00693726"/>
    <w:rsid w:val="006939C2"/>
    <w:rsid w:val="00693E63"/>
    <w:rsid w:val="00693E9A"/>
    <w:rsid w:val="00694293"/>
    <w:rsid w:val="00694812"/>
    <w:rsid w:val="00694CA9"/>
    <w:rsid w:val="00694CDB"/>
    <w:rsid w:val="00694D86"/>
    <w:rsid w:val="006951F0"/>
    <w:rsid w:val="006955F6"/>
    <w:rsid w:val="00695607"/>
    <w:rsid w:val="0069597A"/>
    <w:rsid w:val="00695C82"/>
    <w:rsid w:val="006965D2"/>
    <w:rsid w:val="006970B3"/>
    <w:rsid w:val="006A0352"/>
    <w:rsid w:val="006A0411"/>
    <w:rsid w:val="006A05F4"/>
    <w:rsid w:val="006A0804"/>
    <w:rsid w:val="006A0A68"/>
    <w:rsid w:val="006A0B71"/>
    <w:rsid w:val="006A0DD9"/>
    <w:rsid w:val="006A1411"/>
    <w:rsid w:val="006A142A"/>
    <w:rsid w:val="006A15C0"/>
    <w:rsid w:val="006A1680"/>
    <w:rsid w:val="006A1693"/>
    <w:rsid w:val="006A19D9"/>
    <w:rsid w:val="006A1C01"/>
    <w:rsid w:val="006A1D3E"/>
    <w:rsid w:val="006A1DEA"/>
    <w:rsid w:val="006A2145"/>
    <w:rsid w:val="006A2726"/>
    <w:rsid w:val="006A2775"/>
    <w:rsid w:val="006A2DB6"/>
    <w:rsid w:val="006A2FE3"/>
    <w:rsid w:val="006A3F0C"/>
    <w:rsid w:val="006A4033"/>
    <w:rsid w:val="006A4206"/>
    <w:rsid w:val="006A45C2"/>
    <w:rsid w:val="006A4B9A"/>
    <w:rsid w:val="006A4CC7"/>
    <w:rsid w:val="006A50BB"/>
    <w:rsid w:val="006A54A2"/>
    <w:rsid w:val="006A5724"/>
    <w:rsid w:val="006A5957"/>
    <w:rsid w:val="006A5E2E"/>
    <w:rsid w:val="006A5F25"/>
    <w:rsid w:val="006A6262"/>
    <w:rsid w:val="006A6700"/>
    <w:rsid w:val="006A6E9E"/>
    <w:rsid w:val="006A700D"/>
    <w:rsid w:val="006A7074"/>
    <w:rsid w:val="006A728C"/>
    <w:rsid w:val="006A72A3"/>
    <w:rsid w:val="006A771A"/>
    <w:rsid w:val="006A7AE3"/>
    <w:rsid w:val="006B0175"/>
    <w:rsid w:val="006B0758"/>
    <w:rsid w:val="006B09CB"/>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9C6"/>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10"/>
    <w:rsid w:val="006C3EA5"/>
    <w:rsid w:val="006C4138"/>
    <w:rsid w:val="006C4229"/>
    <w:rsid w:val="006C42A2"/>
    <w:rsid w:val="006C4417"/>
    <w:rsid w:val="006C45C1"/>
    <w:rsid w:val="006C4619"/>
    <w:rsid w:val="006C4AD0"/>
    <w:rsid w:val="006C5153"/>
    <w:rsid w:val="006C528E"/>
    <w:rsid w:val="006C52AF"/>
    <w:rsid w:val="006C59FA"/>
    <w:rsid w:val="006C5AA8"/>
    <w:rsid w:val="006C5C4E"/>
    <w:rsid w:val="006C616D"/>
    <w:rsid w:val="006C652C"/>
    <w:rsid w:val="006C66D3"/>
    <w:rsid w:val="006C6E5C"/>
    <w:rsid w:val="006C70FF"/>
    <w:rsid w:val="006C71FF"/>
    <w:rsid w:val="006C74A1"/>
    <w:rsid w:val="006C7CB1"/>
    <w:rsid w:val="006C7CEE"/>
    <w:rsid w:val="006D00AF"/>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42E1"/>
    <w:rsid w:val="006D447C"/>
    <w:rsid w:val="006D5191"/>
    <w:rsid w:val="006D5903"/>
    <w:rsid w:val="006D5904"/>
    <w:rsid w:val="006D5953"/>
    <w:rsid w:val="006D6063"/>
    <w:rsid w:val="006D62FB"/>
    <w:rsid w:val="006D684F"/>
    <w:rsid w:val="006D6DF8"/>
    <w:rsid w:val="006D74AB"/>
    <w:rsid w:val="006D7B37"/>
    <w:rsid w:val="006E001A"/>
    <w:rsid w:val="006E00B4"/>
    <w:rsid w:val="006E0962"/>
    <w:rsid w:val="006E2407"/>
    <w:rsid w:val="006E26B5"/>
    <w:rsid w:val="006E2A00"/>
    <w:rsid w:val="006E315F"/>
    <w:rsid w:val="006E3EF6"/>
    <w:rsid w:val="006E41DF"/>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A4B"/>
    <w:rsid w:val="006F1B05"/>
    <w:rsid w:val="006F1E59"/>
    <w:rsid w:val="006F209C"/>
    <w:rsid w:val="006F3772"/>
    <w:rsid w:val="006F386E"/>
    <w:rsid w:val="006F394C"/>
    <w:rsid w:val="006F3CA6"/>
    <w:rsid w:val="006F3CAC"/>
    <w:rsid w:val="006F403C"/>
    <w:rsid w:val="006F46A0"/>
    <w:rsid w:val="006F4E36"/>
    <w:rsid w:val="006F5008"/>
    <w:rsid w:val="006F511B"/>
    <w:rsid w:val="006F5C50"/>
    <w:rsid w:val="006F5CE8"/>
    <w:rsid w:val="006F5E47"/>
    <w:rsid w:val="006F5F76"/>
    <w:rsid w:val="006F624A"/>
    <w:rsid w:val="006F637F"/>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9B3"/>
    <w:rsid w:val="00702A87"/>
    <w:rsid w:val="00702E72"/>
    <w:rsid w:val="00703021"/>
    <w:rsid w:val="00703569"/>
    <w:rsid w:val="007035F9"/>
    <w:rsid w:val="00703A83"/>
    <w:rsid w:val="00703DB1"/>
    <w:rsid w:val="00704366"/>
    <w:rsid w:val="007044D5"/>
    <w:rsid w:val="00704AFC"/>
    <w:rsid w:val="00705370"/>
    <w:rsid w:val="00705527"/>
    <w:rsid w:val="00705614"/>
    <w:rsid w:val="00705777"/>
    <w:rsid w:val="007057B8"/>
    <w:rsid w:val="0070591D"/>
    <w:rsid w:val="00705DF6"/>
    <w:rsid w:val="00705F76"/>
    <w:rsid w:val="00706318"/>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2C8F"/>
    <w:rsid w:val="007140DA"/>
    <w:rsid w:val="00714163"/>
    <w:rsid w:val="00714255"/>
    <w:rsid w:val="007143D3"/>
    <w:rsid w:val="0071529D"/>
    <w:rsid w:val="00715F14"/>
    <w:rsid w:val="0071642E"/>
    <w:rsid w:val="007167E2"/>
    <w:rsid w:val="00716C8C"/>
    <w:rsid w:val="00716F78"/>
    <w:rsid w:val="00716FB5"/>
    <w:rsid w:val="007174F1"/>
    <w:rsid w:val="00717B22"/>
    <w:rsid w:val="00717CCC"/>
    <w:rsid w:val="00717DCA"/>
    <w:rsid w:val="00720144"/>
    <w:rsid w:val="007206D4"/>
    <w:rsid w:val="00720AF6"/>
    <w:rsid w:val="00721039"/>
    <w:rsid w:val="0072108C"/>
    <w:rsid w:val="0072118B"/>
    <w:rsid w:val="00721904"/>
    <w:rsid w:val="00721B1A"/>
    <w:rsid w:val="00721B42"/>
    <w:rsid w:val="00721BC0"/>
    <w:rsid w:val="00721BE1"/>
    <w:rsid w:val="00721F4D"/>
    <w:rsid w:val="00722B37"/>
    <w:rsid w:val="00722B45"/>
    <w:rsid w:val="00722E54"/>
    <w:rsid w:val="00723163"/>
    <w:rsid w:val="0072331A"/>
    <w:rsid w:val="0072343F"/>
    <w:rsid w:val="007234D1"/>
    <w:rsid w:val="00723877"/>
    <w:rsid w:val="007244B8"/>
    <w:rsid w:val="00725C35"/>
    <w:rsid w:val="00726046"/>
    <w:rsid w:val="00726E50"/>
    <w:rsid w:val="007278D9"/>
    <w:rsid w:val="007306DE"/>
    <w:rsid w:val="00730802"/>
    <w:rsid w:val="00730B33"/>
    <w:rsid w:val="00731C11"/>
    <w:rsid w:val="00732000"/>
    <w:rsid w:val="00732019"/>
    <w:rsid w:val="00732227"/>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E46"/>
    <w:rsid w:val="00746F34"/>
    <w:rsid w:val="00747365"/>
    <w:rsid w:val="007473EB"/>
    <w:rsid w:val="00747526"/>
    <w:rsid w:val="007475B4"/>
    <w:rsid w:val="00747786"/>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884"/>
    <w:rsid w:val="00757EFE"/>
    <w:rsid w:val="00760232"/>
    <w:rsid w:val="00760259"/>
    <w:rsid w:val="0076046F"/>
    <w:rsid w:val="00760561"/>
    <w:rsid w:val="00760624"/>
    <w:rsid w:val="007606F1"/>
    <w:rsid w:val="007609F5"/>
    <w:rsid w:val="00761006"/>
    <w:rsid w:val="007614E0"/>
    <w:rsid w:val="007619DD"/>
    <w:rsid w:val="0076291D"/>
    <w:rsid w:val="00762BD0"/>
    <w:rsid w:val="007631C9"/>
    <w:rsid w:val="007635A1"/>
    <w:rsid w:val="00763CF4"/>
    <w:rsid w:val="00763FC4"/>
    <w:rsid w:val="007643E7"/>
    <w:rsid w:val="00764737"/>
    <w:rsid w:val="00764793"/>
    <w:rsid w:val="0076486C"/>
    <w:rsid w:val="00764EA3"/>
    <w:rsid w:val="00764F85"/>
    <w:rsid w:val="00765DC8"/>
    <w:rsid w:val="00765F91"/>
    <w:rsid w:val="007661EE"/>
    <w:rsid w:val="00766C04"/>
    <w:rsid w:val="00766C0D"/>
    <w:rsid w:val="007674DE"/>
    <w:rsid w:val="00767610"/>
    <w:rsid w:val="007676A5"/>
    <w:rsid w:val="0076796F"/>
    <w:rsid w:val="00767B9D"/>
    <w:rsid w:val="00767C2A"/>
    <w:rsid w:val="00770302"/>
    <w:rsid w:val="00770653"/>
    <w:rsid w:val="007708F4"/>
    <w:rsid w:val="007714E6"/>
    <w:rsid w:val="00771B55"/>
    <w:rsid w:val="00771BAE"/>
    <w:rsid w:val="00771D31"/>
    <w:rsid w:val="0077232E"/>
    <w:rsid w:val="00772534"/>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CDE"/>
    <w:rsid w:val="00776D50"/>
    <w:rsid w:val="00776F57"/>
    <w:rsid w:val="00777365"/>
    <w:rsid w:val="00777489"/>
    <w:rsid w:val="00777EFC"/>
    <w:rsid w:val="0078041D"/>
    <w:rsid w:val="00780DC4"/>
    <w:rsid w:val="007817E0"/>
    <w:rsid w:val="007822D5"/>
    <w:rsid w:val="00782364"/>
    <w:rsid w:val="00782428"/>
    <w:rsid w:val="007827D4"/>
    <w:rsid w:val="00782844"/>
    <w:rsid w:val="00782867"/>
    <w:rsid w:val="00783243"/>
    <w:rsid w:val="0078366E"/>
    <w:rsid w:val="007836E9"/>
    <w:rsid w:val="0078387A"/>
    <w:rsid w:val="00784CB3"/>
    <w:rsid w:val="00784E7B"/>
    <w:rsid w:val="007850DF"/>
    <w:rsid w:val="00785261"/>
    <w:rsid w:val="0078527F"/>
    <w:rsid w:val="00785350"/>
    <w:rsid w:val="00785E52"/>
    <w:rsid w:val="00785FA2"/>
    <w:rsid w:val="0078647C"/>
    <w:rsid w:val="007865A8"/>
    <w:rsid w:val="00787045"/>
    <w:rsid w:val="00787B12"/>
    <w:rsid w:val="007902B3"/>
    <w:rsid w:val="00790A12"/>
    <w:rsid w:val="00791053"/>
    <w:rsid w:val="007910BD"/>
    <w:rsid w:val="00791D8A"/>
    <w:rsid w:val="00791EDB"/>
    <w:rsid w:val="007923C6"/>
    <w:rsid w:val="007924D5"/>
    <w:rsid w:val="00793031"/>
    <w:rsid w:val="00793C30"/>
    <w:rsid w:val="00793D01"/>
    <w:rsid w:val="00793D84"/>
    <w:rsid w:val="00793E25"/>
    <w:rsid w:val="00793EF3"/>
    <w:rsid w:val="00793F38"/>
    <w:rsid w:val="00795480"/>
    <w:rsid w:val="0079553A"/>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66A"/>
    <w:rsid w:val="007A4892"/>
    <w:rsid w:val="007A4C69"/>
    <w:rsid w:val="007A4FC8"/>
    <w:rsid w:val="007A5013"/>
    <w:rsid w:val="007A5081"/>
    <w:rsid w:val="007A5379"/>
    <w:rsid w:val="007A5F51"/>
    <w:rsid w:val="007A60C9"/>
    <w:rsid w:val="007A6698"/>
    <w:rsid w:val="007A6D5E"/>
    <w:rsid w:val="007A6ECC"/>
    <w:rsid w:val="007A6FFB"/>
    <w:rsid w:val="007A70F3"/>
    <w:rsid w:val="007B006A"/>
    <w:rsid w:val="007B05C5"/>
    <w:rsid w:val="007B0936"/>
    <w:rsid w:val="007B0B05"/>
    <w:rsid w:val="007B0CA5"/>
    <w:rsid w:val="007B0DB0"/>
    <w:rsid w:val="007B0E26"/>
    <w:rsid w:val="007B179E"/>
    <w:rsid w:val="007B23B5"/>
    <w:rsid w:val="007B23BC"/>
    <w:rsid w:val="007B3356"/>
    <w:rsid w:val="007B39CD"/>
    <w:rsid w:val="007B40BB"/>
    <w:rsid w:val="007B41D2"/>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5D1"/>
    <w:rsid w:val="007C1611"/>
    <w:rsid w:val="007C17B7"/>
    <w:rsid w:val="007C207E"/>
    <w:rsid w:val="007C211F"/>
    <w:rsid w:val="007C2F0A"/>
    <w:rsid w:val="007C2FA4"/>
    <w:rsid w:val="007C3443"/>
    <w:rsid w:val="007C3697"/>
    <w:rsid w:val="007C36D6"/>
    <w:rsid w:val="007C38F0"/>
    <w:rsid w:val="007C3966"/>
    <w:rsid w:val="007C3F63"/>
    <w:rsid w:val="007C4050"/>
    <w:rsid w:val="007C50D3"/>
    <w:rsid w:val="007C58E6"/>
    <w:rsid w:val="007C5992"/>
    <w:rsid w:val="007C5F65"/>
    <w:rsid w:val="007C612E"/>
    <w:rsid w:val="007C65F7"/>
    <w:rsid w:val="007C683D"/>
    <w:rsid w:val="007C6C83"/>
    <w:rsid w:val="007D0426"/>
    <w:rsid w:val="007D11C0"/>
    <w:rsid w:val="007D147D"/>
    <w:rsid w:val="007D1B0A"/>
    <w:rsid w:val="007D1C4A"/>
    <w:rsid w:val="007D21A9"/>
    <w:rsid w:val="007D2319"/>
    <w:rsid w:val="007D244D"/>
    <w:rsid w:val="007D2477"/>
    <w:rsid w:val="007D25B5"/>
    <w:rsid w:val="007D28B0"/>
    <w:rsid w:val="007D28C8"/>
    <w:rsid w:val="007D2976"/>
    <w:rsid w:val="007D29AA"/>
    <w:rsid w:val="007D2EC4"/>
    <w:rsid w:val="007D357D"/>
    <w:rsid w:val="007D3E44"/>
    <w:rsid w:val="007D461D"/>
    <w:rsid w:val="007D47DE"/>
    <w:rsid w:val="007D4CCD"/>
    <w:rsid w:val="007D4DDC"/>
    <w:rsid w:val="007D52B8"/>
    <w:rsid w:val="007D5368"/>
    <w:rsid w:val="007D56E3"/>
    <w:rsid w:val="007D5743"/>
    <w:rsid w:val="007D5950"/>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767"/>
    <w:rsid w:val="007E1F37"/>
    <w:rsid w:val="007E24C9"/>
    <w:rsid w:val="007E25BE"/>
    <w:rsid w:val="007E2B6B"/>
    <w:rsid w:val="007E2CFB"/>
    <w:rsid w:val="007E3068"/>
    <w:rsid w:val="007E363F"/>
    <w:rsid w:val="007E3654"/>
    <w:rsid w:val="007E39AB"/>
    <w:rsid w:val="007E39BB"/>
    <w:rsid w:val="007E3A7E"/>
    <w:rsid w:val="007E3A95"/>
    <w:rsid w:val="007E3D7F"/>
    <w:rsid w:val="007E4217"/>
    <w:rsid w:val="007E42F9"/>
    <w:rsid w:val="007E44F9"/>
    <w:rsid w:val="007E466E"/>
    <w:rsid w:val="007E47ED"/>
    <w:rsid w:val="007E597D"/>
    <w:rsid w:val="007E59D0"/>
    <w:rsid w:val="007E64A0"/>
    <w:rsid w:val="007E6BF9"/>
    <w:rsid w:val="007E6C04"/>
    <w:rsid w:val="007E6D24"/>
    <w:rsid w:val="007E752A"/>
    <w:rsid w:val="007E79A6"/>
    <w:rsid w:val="007E7A54"/>
    <w:rsid w:val="007E7A78"/>
    <w:rsid w:val="007F000F"/>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A0C"/>
    <w:rsid w:val="007F4B3B"/>
    <w:rsid w:val="007F4C01"/>
    <w:rsid w:val="007F4E28"/>
    <w:rsid w:val="007F52CE"/>
    <w:rsid w:val="007F54C9"/>
    <w:rsid w:val="007F5521"/>
    <w:rsid w:val="007F5838"/>
    <w:rsid w:val="007F58E4"/>
    <w:rsid w:val="007F6052"/>
    <w:rsid w:val="007F6594"/>
    <w:rsid w:val="007F6C33"/>
    <w:rsid w:val="007F6DCD"/>
    <w:rsid w:val="007F6FD4"/>
    <w:rsid w:val="007F70A3"/>
    <w:rsid w:val="007F7523"/>
    <w:rsid w:val="007F7A2A"/>
    <w:rsid w:val="007F7D9B"/>
    <w:rsid w:val="007F7E66"/>
    <w:rsid w:val="007F7F25"/>
    <w:rsid w:val="008014BD"/>
    <w:rsid w:val="008020C0"/>
    <w:rsid w:val="008021F8"/>
    <w:rsid w:val="008028ED"/>
    <w:rsid w:val="00802D20"/>
    <w:rsid w:val="00802D7A"/>
    <w:rsid w:val="00802E8B"/>
    <w:rsid w:val="0080302B"/>
    <w:rsid w:val="0080360E"/>
    <w:rsid w:val="0080361D"/>
    <w:rsid w:val="00803A1E"/>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425"/>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964"/>
    <w:rsid w:val="00825EA2"/>
    <w:rsid w:val="00826147"/>
    <w:rsid w:val="008262A9"/>
    <w:rsid w:val="00826934"/>
    <w:rsid w:val="00826BA3"/>
    <w:rsid w:val="00826FEE"/>
    <w:rsid w:val="00827366"/>
    <w:rsid w:val="00827B7A"/>
    <w:rsid w:val="00827D08"/>
    <w:rsid w:val="00827EC9"/>
    <w:rsid w:val="00827FC0"/>
    <w:rsid w:val="00830604"/>
    <w:rsid w:val="0083060E"/>
    <w:rsid w:val="00831168"/>
    <w:rsid w:val="00831316"/>
    <w:rsid w:val="00831545"/>
    <w:rsid w:val="00831B08"/>
    <w:rsid w:val="00831B27"/>
    <w:rsid w:val="0083244B"/>
    <w:rsid w:val="00832B0A"/>
    <w:rsid w:val="008330FD"/>
    <w:rsid w:val="0083317F"/>
    <w:rsid w:val="008332C7"/>
    <w:rsid w:val="00833813"/>
    <w:rsid w:val="008338E0"/>
    <w:rsid w:val="00834108"/>
    <w:rsid w:val="00834CE0"/>
    <w:rsid w:val="00834E26"/>
    <w:rsid w:val="00835055"/>
    <w:rsid w:val="008350AE"/>
    <w:rsid w:val="008355AC"/>
    <w:rsid w:val="00835D83"/>
    <w:rsid w:val="00835F58"/>
    <w:rsid w:val="008362DB"/>
    <w:rsid w:val="0083638A"/>
    <w:rsid w:val="008368A5"/>
    <w:rsid w:val="008369FD"/>
    <w:rsid w:val="0083770A"/>
    <w:rsid w:val="008379A6"/>
    <w:rsid w:val="00837CCB"/>
    <w:rsid w:val="00837CF5"/>
    <w:rsid w:val="00840D1F"/>
    <w:rsid w:val="008411C8"/>
    <w:rsid w:val="00841485"/>
    <w:rsid w:val="0084199B"/>
    <w:rsid w:val="00842454"/>
    <w:rsid w:val="008426A8"/>
    <w:rsid w:val="0084277B"/>
    <w:rsid w:val="00842A9C"/>
    <w:rsid w:val="00842C07"/>
    <w:rsid w:val="00842C5B"/>
    <w:rsid w:val="00842FB0"/>
    <w:rsid w:val="008436FC"/>
    <w:rsid w:val="00843863"/>
    <w:rsid w:val="008438BC"/>
    <w:rsid w:val="00843B7A"/>
    <w:rsid w:val="00843D62"/>
    <w:rsid w:val="00843DAD"/>
    <w:rsid w:val="00843F3F"/>
    <w:rsid w:val="008440DA"/>
    <w:rsid w:val="00844251"/>
    <w:rsid w:val="00844331"/>
    <w:rsid w:val="00844D45"/>
    <w:rsid w:val="0084550E"/>
    <w:rsid w:val="0084570E"/>
    <w:rsid w:val="00845E32"/>
    <w:rsid w:val="00846429"/>
    <w:rsid w:val="008469FD"/>
    <w:rsid w:val="00846FCE"/>
    <w:rsid w:val="00847146"/>
    <w:rsid w:val="00847E56"/>
    <w:rsid w:val="008502DA"/>
    <w:rsid w:val="008502F5"/>
    <w:rsid w:val="008505FF"/>
    <w:rsid w:val="008506A8"/>
    <w:rsid w:val="00850A65"/>
    <w:rsid w:val="00850A6B"/>
    <w:rsid w:val="00850CFB"/>
    <w:rsid w:val="00850D7E"/>
    <w:rsid w:val="00850E40"/>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450"/>
    <w:rsid w:val="008559A6"/>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5FC7"/>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3FF1"/>
    <w:rsid w:val="00874D76"/>
    <w:rsid w:val="00874E99"/>
    <w:rsid w:val="00874EE5"/>
    <w:rsid w:val="00875E38"/>
    <w:rsid w:val="008760E7"/>
    <w:rsid w:val="00876906"/>
    <w:rsid w:val="00876C8F"/>
    <w:rsid w:val="00876E0D"/>
    <w:rsid w:val="00876FE0"/>
    <w:rsid w:val="00877155"/>
    <w:rsid w:val="008772AF"/>
    <w:rsid w:val="00877414"/>
    <w:rsid w:val="0087754D"/>
    <w:rsid w:val="00877847"/>
    <w:rsid w:val="00877853"/>
    <w:rsid w:val="0088025A"/>
    <w:rsid w:val="008808F7"/>
    <w:rsid w:val="00880AEF"/>
    <w:rsid w:val="00880B86"/>
    <w:rsid w:val="00880D33"/>
    <w:rsid w:val="00880D89"/>
    <w:rsid w:val="00880E6B"/>
    <w:rsid w:val="00881546"/>
    <w:rsid w:val="00881989"/>
    <w:rsid w:val="00881DBF"/>
    <w:rsid w:val="00881EE3"/>
    <w:rsid w:val="00881F5A"/>
    <w:rsid w:val="00881F93"/>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84B"/>
    <w:rsid w:val="008929FE"/>
    <w:rsid w:val="00893ABB"/>
    <w:rsid w:val="00893CEC"/>
    <w:rsid w:val="008941AE"/>
    <w:rsid w:val="0089420C"/>
    <w:rsid w:val="0089426B"/>
    <w:rsid w:val="00894A08"/>
    <w:rsid w:val="00894A4E"/>
    <w:rsid w:val="00894D74"/>
    <w:rsid w:val="00894E63"/>
    <w:rsid w:val="008955F2"/>
    <w:rsid w:val="00895691"/>
    <w:rsid w:val="0089662D"/>
    <w:rsid w:val="00896736"/>
    <w:rsid w:val="00896A08"/>
    <w:rsid w:val="008976EE"/>
    <w:rsid w:val="00897B1A"/>
    <w:rsid w:val="008A0279"/>
    <w:rsid w:val="008A040E"/>
    <w:rsid w:val="008A065F"/>
    <w:rsid w:val="008A0917"/>
    <w:rsid w:val="008A0963"/>
    <w:rsid w:val="008A0CF2"/>
    <w:rsid w:val="008A0D6A"/>
    <w:rsid w:val="008A0DAA"/>
    <w:rsid w:val="008A1195"/>
    <w:rsid w:val="008A11D4"/>
    <w:rsid w:val="008A154E"/>
    <w:rsid w:val="008A16CF"/>
    <w:rsid w:val="008A1911"/>
    <w:rsid w:val="008A1FBE"/>
    <w:rsid w:val="008A2139"/>
    <w:rsid w:val="008A2379"/>
    <w:rsid w:val="008A27DA"/>
    <w:rsid w:val="008A2EE4"/>
    <w:rsid w:val="008A2EFE"/>
    <w:rsid w:val="008A37AB"/>
    <w:rsid w:val="008A3858"/>
    <w:rsid w:val="008A43EA"/>
    <w:rsid w:val="008A487E"/>
    <w:rsid w:val="008A49CA"/>
    <w:rsid w:val="008A4D64"/>
    <w:rsid w:val="008A529A"/>
    <w:rsid w:val="008A54A2"/>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868"/>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5D63"/>
    <w:rsid w:val="008B65A0"/>
    <w:rsid w:val="008B6744"/>
    <w:rsid w:val="008B6854"/>
    <w:rsid w:val="008B6CC2"/>
    <w:rsid w:val="008B713C"/>
    <w:rsid w:val="008B7288"/>
    <w:rsid w:val="008B7289"/>
    <w:rsid w:val="008B728D"/>
    <w:rsid w:val="008B737F"/>
    <w:rsid w:val="008B74A2"/>
    <w:rsid w:val="008B778C"/>
    <w:rsid w:val="008B7EA2"/>
    <w:rsid w:val="008B7FBF"/>
    <w:rsid w:val="008C0093"/>
    <w:rsid w:val="008C00A0"/>
    <w:rsid w:val="008C00A3"/>
    <w:rsid w:val="008C00F7"/>
    <w:rsid w:val="008C086D"/>
    <w:rsid w:val="008C098A"/>
    <w:rsid w:val="008C0A7D"/>
    <w:rsid w:val="008C1213"/>
    <w:rsid w:val="008C1807"/>
    <w:rsid w:val="008C19BC"/>
    <w:rsid w:val="008C19D7"/>
    <w:rsid w:val="008C216F"/>
    <w:rsid w:val="008C26AD"/>
    <w:rsid w:val="008C2952"/>
    <w:rsid w:val="008C2C7F"/>
    <w:rsid w:val="008C3225"/>
    <w:rsid w:val="008C333F"/>
    <w:rsid w:val="008C3EA1"/>
    <w:rsid w:val="008C3F2E"/>
    <w:rsid w:val="008C41A4"/>
    <w:rsid w:val="008C529E"/>
    <w:rsid w:val="008C55B2"/>
    <w:rsid w:val="008C5F14"/>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3419"/>
    <w:rsid w:val="008D402F"/>
    <w:rsid w:val="008D4040"/>
    <w:rsid w:val="008D428F"/>
    <w:rsid w:val="008D4786"/>
    <w:rsid w:val="008D4C3D"/>
    <w:rsid w:val="008D4D47"/>
    <w:rsid w:val="008D4FFE"/>
    <w:rsid w:val="008D5400"/>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057"/>
    <w:rsid w:val="008E02B7"/>
    <w:rsid w:val="008E0452"/>
    <w:rsid w:val="008E074A"/>
    <w:rsid w:val="008E08E8"/>
    <w:rsid w:val="008E093F"/>
    <w:rsid w:val="008E0C76"/>
    <w:rsid w:val="008E0CB4"/>
    <w:rsid w:val="008E0F8B"/>
    <w:rsid w:val="008E0FB8"/>
    <w:rsid w:val="008E1046"/>
    <w:rsid w:val="008E15AA"/>
    <w:rsid w:val="008E1820"/>
    <w:rsid w:val="008E1FA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48"/>
    <w:rsid w:val="008E58FA"/>
    <w:rsid w:val="008E5CC2"/>
    <w:rsid w:val="008E5CE8"/>
    <w:rsid w:val="008E5E54"/>
    <w:rsid w:val="008E62D4"/>
    <w:rsid w:val="008E6552"/>
    <w:rsid w:val="008E6645"/>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121"/>
    <w:rsid w:val="0090170B"/>
    <w:rsid w:val="00901B06"/>
    <w:rsid w:val="00901EA1"/>
    <w:rsid w:val="00902575"/>
    <w:rsid w:val="00902D68"/>
    <w:rsid w:val="00903E10"/>
    <w:rsid w:val="00903E9A"/>
    <w:rsid w:val="00903EF7"/>
    <w:rsid w:val="00903FBE"/>
    <w:rsid w:val="00904265"/>
    <w:rsid w:val="009048B6"/>
    <w:rsid w:val="0090493C"/>
    <w:rsid w:val="009049B9"/>
    <w:rsid w:val="00904A50"/>
    <w:rsid w:val="00904A82"/>
    <w:rsid w:val="00905976"/>
    <w:rsid w:val="00905B68"/>
    <w:rsid w:val="00905CCC"/>
    <w:rsid w:val="00905F97"/>
    <w:rsid w:val="009063CC"/>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00F"/>
    <w:rsid w:val="00913D12"/>
    <w:rsid w:val="0091426E"/>
    <w:rsid w:val="009147CE"/>
    <w:rsid w:val="00914861"/>
    <w:rsid w:val="00914925"/>
    <w:rsid w:val="009149F3"/>
    <w:rsid w:val="00914F20"/>
    <w:rsid w:val="00915019"/>
    <w:rsid w:val="009151A6"/>
    <w:rsid w:val="0091542C"/>
    <w:rsid w:val="009158F2"/>
    <w:rsid w:val="0091597D"/>
    <w:rsid w:val="00915A9F"/>
    <w:rsid w:val="00915E84"/>
    <w:rsid w:val="0091728A"/>
    <w:rsid w:val="0091780B"/>
    <w:rsid w:val="00917DD0"/>
    <w:rsid w:val="00917EA4"/>
    <w:rsid w:val="009204F6"/>
    <w:rsid w:val="00920A92"/>
    <w:rsid w:val="00920C8F"/>
    <w:rsid w:val="00920CD0"/>
    <w:rsid w:val="00920DAD"/>
    <w:rsid w:val="00920E86"/>
    <w:rsid w:val="00920F6E"/>
    <w:rsid w:val="0092105F"/>
    <w:rsid w:val="009211B3"/>
    <w:rsid w:val="00921483"/>
    <w:rsid w:val="009217E4"/>
    <w:rsid w:val="00921A08"/>
    <w:rsid w:val="00921A30"/>
    <w:rsid w:val="00921B64"/>
    <w:rsid w:val="00921CC2"/>
    <w:rsid w:val="00921D17"/>
    <w:rsid w:val="0092215B"/>
    <w:rsid w:val="009225DF"/>
    <w:rsid w:val="00922B25"/>
    <w:rsid w:val="00922D08"/>
    <w:rsid w:val="009236D2"/>
    <w:rsid w:val="0092373E"/>
    <w:rsid w:val="00923A32"/>
    <w:rsid w:val="00923C74"/>
    <w:rsid w:val="0092427E"/>
    <w:rsid w:val="009242A6"/>
    <w:rsid w:val="009243F8"/>
    <w:rsid w:val="009244DA"/>
    <w:rsid w:val="009246EE"/>
    <w:rsid w:val="00924A7E"/>
    <w:rsid w:val="009257A2"/>
    <w:rsid w:val="00925B2A"/>
    <w:rsid w:val="00925D2B"/>
    <w:rsid w:val="009262E7"/>
    <w:rsid w:val="00926360"/>
    <w:rsid w:val="00926862"/>
    <w:rsid w:val="00927121"/>
    <w:rsid w:val="009276C8"/>
    <w:rsid w:val="00927EFF"/>
    <w:rsid w:val="009300D7"/>
    <w:rsid w:val="00930744"/>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F9C"/>
    <w:rsid w:val="009348D6"/>
    <w:rsid w:val="00934D17"/>
    <w:rsid w:val="009356A9"/>
    <w:rsid w:val="00935888"/>
    <w:rsid w:val="0093654D"/>
    <w:rsid w:val="00936694"/>
    <w:rsid w:val="00936D35"/>
    <w:rsid w:val="00936D94"/>
    <w:rsid w:val="00936E67"/>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375"/>
    <w:rsid w:val="00946427"/>
    <w:rsid w:val="009465CB"/>
    <w:rsid w:val="00946616"/>
    <w:rsid w:val="009466AD"/>
    <w:rsid w:val="00946879"/>
    <w:rsid w:val="009469B0"/>
    <w:rsid w:val="0094708E"/>
    <w:rsid w:val="0094716F"/>
    <w:rsid w:val="00947BC4"/>
    <w:rsid w:val="00947CD8"/>
    <w:rsid w:val="009502B2"/>
    <w:rsid w:val="00950708"/>
    <w:rsid w:val="0095083D"/>
    <w:rsid w:val="00950C1A"/>
    <w:rsid w:val="00950CCB"/>
    <w:rsid w:val="009511FF"/>
    <w:rsid w:val="009515A4"/>
    <w:rsid w:val="00951BE6"/>
    <w:rsid w:val="00951D1B"/>
    <w:rsid w:val="009531A4"/>
    <w:rsid w:val="00953304"/>
    <w:rsid w:val="00953388"/>
    <w:rsid w:val="009534B9"/>
    <w:rsid w:val="00953613"/>
    <w:rsid w:val="00953990"/>
    <w:rsid w:val="00954049"/>
    <w:rsid w:val="009544B5"/>
    <w:rsid w:val="00954731"/>
    <w:rsid w:val="00954AD4"/>
    <w:rsid w:val="00954F8F"/>
    <w:rsid w:val="009562E5"/>
    <w:rsid w:val="0095674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01F"/>
    <w:rsid w:val="009653EA"/>
    <w:rsid w:val="009655A5"/>
    <w:rsid w:val="009655EE"/>
    <w:rsid w:val="00965E33"/>
    <w:rsid w:val="00965EBA"/>
    <w:rsid w:val="009665C8"/>
    <w:rsid w:val="0096699B"/>
    <w:rsid w:val="0096700C"/>
    <w:rsid w:val="00967CB1"/>
    <w:rsid w:val="00970161"/>
    <w:rsid w:val="0097069A"/>
    <w:rsid w:val="0097074E"/>
    <w:rsid w:val="00970C9D"/>
    <w:rsid w:val="00971335"/>
    <w:rsid w:val="00971805"/>
    <w:rsid w:val="00971CED"/>
    <w:rsid w:val="00971DC5"/>
    <w:rsid w:val="009721AB"/>
    <w:rsid w:val="009724B3"/>
    <w:rsid w:val="00972A8B"/>
    <w:rsid w:val="00972EC6"/>
    <w:rsid w:val="009732BC"/>
    <w:rsid w:val="009739F3"/>
    <w:rsid w:val="00974092"/>
    <w:rsid w:val="00974180"/>
    <w:rsid w:val="0097459A"/>
    <w:rsid w:val="0097482F"/>
    <w:rsid w:val="00974E50"/>
    <w:rsid w:val="00975344"/>
    <w:rsid w:val="00975382"/>
    <w:rsid w:val="0097550F"/>
    <w:rsid w:val="0097595F"/>
    <w:rsid w:val="009759B0"/>
    <w:rsid w:val="00975A76"/>
    <w:rsid w:val="00975CE3"/>
    <w:rsid w:val="00975DA2"/>
    <w:rsid w:val="009763BD"/>
    <w:rsid w:val="009768BF"/>
    <w:rsid w:val="00976918"/>
    <w:rsid w:val="00977501"/>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396"/>
    <w:rsid w:val="009834CA"/>
    <w:rsid w:val="0098350E"/>
    <w:rsid w:val="00983888"/>
    <w:rsid w:val="009838C1"/>
    <w:rsid w:val="00983DCE"/>
    <w:rsid w:val="0098449F"/>
    <w:rsid w:val="0098473D"/>
    <w:rsid w:val="0098484B"/>
    <w:rsid w:val="009848BD"/>
    <w:rsid w:val="00984B1E"/>
    <w:rsid w:val="00984F9C"/>
    <w:rsid w:val="0098529D"/>
    <w:rsid w:val="00985358"/>
    <w:rsid w:val="00985E16"/>
    <w:rsid w:val="009861EA"/>
    <w:rsid w:val="009865A0"/>
    <w:rsid w:val="00986752"/>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22A"/>
    <w:rsid w:val="009975A2"/>
    <w:rsid w:val="00997B36"/>
    <w:rsid w:val="009A006D"/>
    <w:rsid w:val="009A0411"/>
    <w:rsid w:val="009A141C"/>
    <w:rsid w:val="009A154C"/>
    <w:rsid w:val="009A191C"/>
    <w:rsid w:val="009A1A78"/>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A7C5D"/>
    <w:rsid w:val="009B09BF"/>
    <w:rsid w:val="009B0D8D"/>
    <w:rsid w:val="009B19C2"/>
    <w:rsid w:val="009B2174"/>
    <w:rsid w:val="009B241F"/>
    <w:rsid w:val="009B2699"/>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136"/>
    <w:rsid w:val="009B6750"/>
    <w:rsid w:val="009B6DFB"/>
    <w:rsid w:val="009B6F00"/>
    <w:rsid w:val="009B7484"/>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672"/>
    <w:rsid w:val="009C2F87"/>
    <w:rsid w:val="009C2FE1"/>
    <w:rsid w:val="009C33DA"/>
    <w:rsid w:val="009C3624"/>
    <w:rsid w:val="009C3871"/>
    <w:rsid w:val="009C3994"/>
    <w:rsid w:val="009C3C2F"/>
    <w:rsid w:val="009C461A"/>
    <w:rsid w:val="009C47B5"/>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2C43"/>
    <w:rsid w:val="009D3073"/>
    <w:rsid w:val="009D39DF"/>
    <w:rsid w:val="009D3B15"/>
    <w:rsid w:val="009D4641"/>
    <w:rsid w:val="009D50E8"/>
    <w:rsid w:val="009D62F2"/>
    <w:rsid w:val="009D6E2B"/>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36F"/>
    <w:rsid w:val="009E4576"/>
    <w:rsid w:val="009E49DA"/>
    <w:rsid w:val="009E5292"/>
    <w:rsid w:val="009E550E"/>
    <w:rsid w:val="009E5635"/>
    <w:rsid w:val="009E5825"/>
    <w:rsid w:val="009E6094"/>
    <w:rsid w:val="009E651A"/>
    <w:rsid w:val="009E6705"/>
    <w:rsid w:val="009E68D3"/>
    <w:rsid w:val="009E6A9A"/>
    <w:rsid w:val="009E6EC0"/>
    <w:rsid w:val="009E75C1"/>
    <w:rsid w:val="009E785F"/>
    <w:rsid w:val="009E7975"/>
    <w:rsid w:val="009F016A"/>
    <w:rsid w:val="009F0A49"/>
    <w:rsid w:val="009F0C40"/>
    <w:rsid w:val="009F1725"/>
    <w:rsid w:val="009F1A39"/>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19F0"/>
    <w:rsid w:val="00A0215C"/>
    <w:rsid w:val="00A03274"/>
    <w:rsid w:val="00A041CF"/>
    <w:rsid w:val="00A044AD"/>
    <w:rsid w:val="00A046BB"/>
    <w:rsid w:val="00A048D5"/>
    <w:rsid w:val="00A049E7"/>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B72"/>
    <w:rsid w:val="00A11D82"/>
    <w:rsid w:val="00A12064"/>
    <w:rsid w:val="00A124F3"/>
    <w:rsid w:val="00A128DA"/>
    <w:rsid w:val="00A129C8"/>
    <w:rsid w:val="00A12B1C"/>
    <w:rsid w:val="00A12B2C"/>
    <w:rsid w:val="00A12E22"/>
    <w:rsid w:val="00A131C0"/>
    <w:rsid w:val="00A13893"/>
    <w:rsid w:val="00A142F2"/>
    <w:rsid w:val="00A1454E"/>
    <w:rsid w:val="00A14624"/>
    <w:rsid w:val="00A14D77"/>
    <w:rsid w:val="00A14E70"/>
    <w:rsid w:val="00A1551F"/>
    <w:rsid w:val="00A159AE"/>
    <w:rsid w:val="00A15B05"/>
    <w:rsid w:val="00A15FCD"/>
    <w:rsid w:val="00A16305"/>
    <w:rsid w:val="00A16362"/>
    <w:rsid w:val="00A16494"/>
    <w:rsid w:val="00A16528"/>
    <w:rsid w:val="00A165A9"/>
    <w:rsid w:val="00A168FD"/>
    <w:rsid w:val="00A16A7B"/>
    <w:rsid w:val="00A16BBA"/>
    <w:rsid w:val="00A16D42"/>
    <w:rsid w:val="00A17203"/>
    <w:rsid w:val="00A173CD"/>
    <w:rsid w:val="00A178B7"/>
    <w:rsid w:val="00A17DEF"/>
    <w:rsid w:val="00A20675"/>
    <w:rsid w:val="00A20AD5"/>
    <w:rsid w:val="00A20B1D"/>
    <w:rsid w:val="00A20B92"/>
    <w:rsid w:val="00A20BEB"/>
    <w:rsid w:val="00A20C83"/>
    <w:rsid w:val="00A21550"/>
    <w:rsid w:val="00A2175F"/>
    <w:rsid w:val="00A21DA6"/>
    <w:rsid w:val="00A22055"/>
    <w:rsid w:val="00A22544"/>
    <w:rsid w:val="00A226B0"/>
    <w:rsid w:val="00A227ED"/>
    <w:rsid w:val="00A22C01"/>
    <w:rsid w:val="00A22E65"/>
    <w:rsid w:val="00A233AE"/>
    <w:rsid w:val="00A235A3"/>
    <w:rsid w:val="00A2360E"/>
    <w:rsid w:val="00A238ED"/>
    <w:rsid w:val="00A23AA1"/>
    <w:rsid w:val="00A2451E"/>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DAB"/>
    <w:rsid w:val="00A31E20"/>
    <w:rsid w:val="00A3205A"/>
    <w:rsid w:val="00A32CF3"/>
    <w:rsid w:val="00A33608"/>
    <w:rsid w:val="00A33812"/>
    <w:rsid w:val="00A33E50"/>
    <w:rsid w:val="00A33FCB"/>
    <w:rsid w:val="00A3410E"/>
    <w:rsid w:val="00A34349"/>
    <w:rsid w:val="00A35400"/>
    <w:rsid w:val="00A35984"/>
    <w:rsid w:val="00A35A7C"/>
    <w:rsid w:val="00A35BCF"/>
    <w:rsid w:val="00A35BFB"/>
    <w:rsid w:val="00A35F70"/>
    <w:rsid w:val="00A361BE"/>
    <w:rsid w:val="00A36257"/>
    <w:rsid w:val="00A3649A"/>
    <w:rsid w:val="00A36A73"/>
    <w:rsid w:val="00A36D6B"/>
    <w:rsid w:val="00A36DEB"/>
    <w:rsid w:val="00A36E91"/>
    <w:rsid w:val="00A36FB1"/>
    <w:rsid w:val="00A36FD8"/>
    <w:rsid w:val="00A37459"/>
    <w:rsid w:val="00A37540"/>
    <w:rsid w:val="00A37950"/>
    <w:rsid w:val="00A4049C"/>
    <w:rsid w:val="00A40539"/>
    <w:rsid w:val="00A4093D"/>
    <w:rsid w:val="00A41024"/>
    <w:rsid w:val="00A4161C"/>
    <w:rsid w:val="00A417D9"/>
    <w:rsid w:val="00A41A66"/>
    <w:rsid w:val="00A41B54"/>
    <w:rsid w:val="00A41D2B"/>
    <w:rsid w:val="00A4205F"/>
    <w:rsid w:val="00A42772"/>
    <w:rsid w:val="00A42C96"/>
    <w:rsid w:val="00A42CA6"/>
    <w:rsid w:val="00A43798"/>
    <w:rsid w:val="00A43AB2"/>
    <w:rsid w:val="00A441AD"/>
    <w:rsid w:val="00A4470D"/>
    <w:rsid w:val="00A44726"/>
    <w:rsid w:val="00A44886"/>
    <w:rsid w:val="00A4490C"/>
    <w:rsid w:val="00A4495E"/>
    <w:rsid w:val="00A450A6"/>
    <w:rsid w:val="00A45192"/>
    <w:rsid w:val="00A4527E"/>
    <w:rsid w:val="00A46D21"/>
    <w:rsid w:val="00A46FB5"/>
    <w:rsid w:val="00A477FB"/>
    <w:rsid w:val="00A47E1F"/>
    <w:rsid w:val="00A50649"/>
    <w:rsid w:val="00A5082E"/>
    <w:rsid w:val="00A50BC6"/>
    <w:rsid w:val="00A50EF9"/>
    <w:rsid w:val="00A516AF"/>
    <w:rsid w:val="00A517BB"/>
    <w:rsid w:val="00A51929"/>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0D6"/>
    <w:rsid w:val="00A569B7"/>
    <w:rsid w:val="00A56AB2"/>
    <w:rsid w:val="00A56C4C"/>
    <w:rsid w:val="00A56EFE"/>
    <w:rsid w:val="00A56F64"/>
    <w:rsid w:val="00A5706D"/>
    <w:rsid w:val="00A5749E"/>
    <w:rsid w:val="00A57554"/>
    <w:rsid w:val="00A57B52"/>
    <w:rsid w:val="00A57C88"/>
    <w:rsid w:val="00A57EFC"/>
    <w:rsid w:val="00A6009C"/>
    <w:rsid w:val="00A60A94"/>
    <w:rsid w:val="00A60B3C"/>
    <w:rsid w:val="00A60BE4"/>
    <w:rsid w:val="00A60CFC"/>
    <w:rsid w:val="00A60DC2"/>
    <w:rsid w:val="00A617D2"/>
    <w:rsid w:val="00A61BC3"/>
    <w:rsid w:val="00A620AC"/>
    <w:rsid w:val="00A62157"/>
    <w:rsid w:val="00A62700"/>
    <w:rsid w:val="00A62C75"/>
    <w:rsid w:val="00A62E8B"/>
    <w:rsid w:val="00A62ED6"/>
    <w:rsid w:val="00A62F6C"/>
    <w:rsid w:val="00A63977"/>
    <w:rsid w:val="00A643AE"/>
    <w:rsid w:val="00A6561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3A2"/>
    <w:rsid w:val="00A8046B"/>
    <w:rsid w:val="00A806A6"/>
    <w:rsid w:val="00A8077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798"/>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3AF"/>
    <w:rsid w:val="00A936C6"/>
    <w:rsid w:val="00A93817"/>
    <w:rsid w:val="00A938C5"/>
    <w:rsid w:val="00A93A74"/>
    <w:rsid w:val="00A93FFE"/>
    <w:rsid w:val="00A940B9"/>
    <w:rsid w:val="00A942E9"/>
    <w:rsid w:val="00A944AA"/>
    <w:rsid w:val="00A948A5"/>
    <w:rsid w:val="00A948FA"/>
    <w:rsid w:val="00A95432"/>
    <w:rsid w:val="00A95579"/>
    <w:rsid w:val="00A96661"/>
    <w:rsid w:val="00AA0284"/>
    <w:rsid w:val="00AA0503"/>
    <w:rsid w:val="00AA06F8"/>
    <w:rsid w:val="00AA0803"/>
    <w:rsid w:val="00AA0EDC"/>
    <w:rsid w:val="00AA1DFC"/>
    <w:rsid w:val="00AA2013"/>
    <w:rsid w:val="00AA2265"/>
    <w:rsid w:val="00AA33B2"/>
    <w:rsid w:val="00AA3581"/>
    <w:rsid w:val="00AA39F3"/>
    <w:rsid w:val="00AA4079"/>
    <w:rsid w:val="00AA40C8"/>
    <w:rsid w:val="00AA5052"/>
    <w:rsid w:val="00AA514C"/>
    <w:rsid w:val="00AA52AE"/>
    <w:rsid w:val="00AA54B6"/>
    <w:rsid w:val="00AA5972"/>
    <w:rsid w:val="00AA5B3A"/>
    <w:rsid w:val="00AA5C1E"/>
    <w:rsid w:val="00AA5F6F"/>
    <w:rsid w:val="00AA63BE"/>
    <w:rsid w:val="00AA694E"/>
    <w:rsid w:val="00AA6B9A"/>
    <w:rsid w:val="00AA719D"/>
    <w:rsid w:val="00AA725C"/>
    <w:rsid w:val="00AA727B"/>
    <w:rsid w:val="00AA74C9"/>
    <w:rsid w:val="00AA7A34"/>
    <w:rsid w:val="00AA7C98"/>
    <w:rsid w:val="00AA7F77"/>
    <w:rsid w:val="00AB0B4E"/>
    <w:rsid w:val="00AB0BC4"/>
    <w:rsid w:val="00AB12B5"/>
    <w:rsid w:val="00AB1308"/>
    <w:rsid w:val="00AB172F"/>
    <w:rsid w:val="00AB2555"/>
    <w:rsid w:val="00AB25BD"/>
    <w:rsid w:val="00AB2D9F"/>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B7DCA"/>
    <w:rsid w:val="00AC0167"/>
    <w:rsid w:val="00AC019F"/>
    <w:rsid w:val="00AC04D8"/>
    <w:rsid w:val="00AC0BD7"/>
    <w:rsid w:val="00AC0C2F"/>
    <w:rsid w:val="00AC1720"/>
    <w:rsid w:val="00AC1DC6"/>
    <w:rsid w:val="00AC2363"/>
    <w:rsid w:val="00AC238C"/>
    <w:rsid w:val="00AC27CF"/>
    <w:rsid w:val="00AC3281"/>
    <w:rsid w:val="00AC452F"/>
    <w:rsid w:val="00AC4608"/>
    <w:rsid w:val="00AC4EB9"/>
    <w:rsid w:val="00AC525C"/>
    <w:rsid w:val="00AC58EB"/>
    <w:rsid w:val="00AC5E40"/>
    <w:rsid w:val="00AC67D4"/>
    <w:rsid w:val="00AC6B3E"/>
    <w:rsid w:val="00AC7484"/>
    <w:rsid w:val="00AD02BB"/>
    <w:rsid w:val="00AD0DEA"/>
    <w:rsid w:val="00AD0E12"/>
    <w:rsid w:val="00AD11F6"/>
    <w:rsid w:val="00AD1640"/>
    <w:rsid w:val="00AD1706"/>
    <w:rsid w:val="00AD2815"/>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5E2E"/>
    <w:rsid w:val="00AD60A6"/>
    <w:rsid w:val="00AD65AA"/>
    <w:rsid w:val="00AD65D8"/>
    <w:rsid w:val="00AD6CCD"/>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167"/>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446"/>
    <w:rsid w:val="00B03790"/>
    <w:rsid w:val="00B037C1"/>
    <w:rsid w:val="00B04234"/>
    <w:rsid w:val="00B043CA"/>
    <w:rsid w:val="00B047EB"/>
    <w:rsid w:val="00B04892"/>
    <w:rsid w:val="00B048CE"/>
    <w:rsid w:val="00B04C4E"/>
    <w:rsid w:val="00B04DD4"/>
    <w:rsid w:val="00B04E58"/>
    <w:rsid w:val="00B04F5A"/>
    <w:rsid w:val="00B051F4"/>
    <w:rsid w:val="00B059C4"/>
    <w:rsid w:val="00B05B38"/>
    <w:rsid w:val="00B05C76"/>
    <w:rsid w:val="00B05E26"/>
    <w:rsid w:val="00B061C0"/>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8CF"/>
    <w:rsid w:val="00B12B8F"/>
    <w:rsid w:val="00B12D39"/>
    <w:rsid w:val="00B12D81"/>
    <w:rsid w:val="00B137EE"/>
    <w:rsid w:val="00B13B03"/>
    <w:rsid w:val="00B13B15"/>
    <w:rsid w:val="00B1406F"/>
    <w:rsid w:val="00B14944"/>
    <w:rsid w:val="00B14A19"/>
    <w:rsid w:val="00B14D3A"/>
    <w:rsid w:val="00B14ECB"/>
    <w:rsid w:val="00B1521D"/>
    <w:rsid w:val="00B1533E"/>
    <w:rsid w:val="00B15510"/>
    <w:rsid w:val="00B15C93"/>
    <w:rsid w:val="00B1666A"/>
    <w:rsid w:val="00B1685F"/>
    <w:rsid w:val="00B1686F"/>
    <w:rsid w:val="00B16B1E"/>
    <w:rsid w:val="00B16F80"/>
    <w:rsid w:val="00B17397"/>
    <w:rsid w:val="00B17865"/>
    <w:rsid w:val="00B17F14"/>
    <w:rsid w:val="00B2148A"/>
    <w:rsid w:val="00B21BD1"/>
    <w:rsid w:val="00B2220C"/>
    <w:rsid w:val="00B2279F"/>
    <w:rsid w:val="00B237A2"/>
    <w:rsid w:val="00B237AF"/>
    <w:rsid w:val="00B23F02"/>
    <w:rsid w:val="00B23F40"/>
    <w:rsid w:val="00B249C6"/>
    <w:rsid w:val="00B24AA2"/>
    <w:rsid w:val="00B24B2C"/>
    <w:rsid w:val="00B24B39"/>
    <w:rsid w:val="00B253AF"/>
    <w:rsid w:val="00B25AB0"/>
    <w:rsid w:val="00B25AE1"/>
    <w:rsid w:val="00B261C2"/>
    <w:rsid w:val="00B263F4"/>
    <w:rsid w:val="00B2640C"/>
    <w:rsid w:val="00B264C8"/>
    <w:rsid w:val="00B26824"/>
    <w:rsid w:val="00B26AA1"/>
    <w:rsid w:val="00B26BE0"/>
    <w:rsid w:val="00B26F62"/>
    <w:rsid w:val="00B27467"/>
    <w:rsid w:val="00B27550"/>
    <w:rsid w:val="00B27646"/>
    <w:rsid w:val="00B27893"/>
    <w:rsid w:val="00B278FA"/>
    <w:rsid w:val="00B3021E"/>
    <w:rsid w:val="00B302B5"/>
    <w:rsid w:val="00B305CC"/>
    <w:rsid w:val="00B307AE"/>
    <w:rsid w:val="00B30814"/>
    <w:rsid w:val="00B30AE8"/>
    <w:rsid w:val="00B30FA9"/>
    <w:rsid w:val="00B31052"/>
    <w:rsid w:val="00B311C0"/>
    <w:rsid w:val="00B311DC"/>
    <w:rsid w:val="00B316B4"/>
    <w:rsid w:val="00B31AFF"/>
    <w:rsid w:val="00B32084"/>
    <w:rsid w:val="00B3212A"/>
    <w:rsid w:val="00B32188"/>
    <w:rsid w:val="00B32374"/>
    <w:rsid w:val="00B324AF"/>
    <w:rsid w:val="00B326D8"/>
    <w:rsid w:val="00B326E7"/>
    <w:rsid w:val="00B32B11"/>
    <w:rsid w:val="00B33080"/>
    <w:rsid w:val="00B33A3D"/>
    <w:rsid w:val="00B344D4"/>
    <w:rsid w:val="00B348B1"/>
    <w:rsid w:val="00B34E29"/>
    <w:rsid w:val="00B34F41"/>
    <w:rsid w:val="00B350F7"/>
    <w:rsid w:val="00B351B6"/>
    <w:rsid w:val="00B35248"/>
    <w:rsid w:val="00B357D2"/>
    <w:rsid w:val="00B3594D"/>
    <w:rsid w:val="00B359D6"/>
    <w:rsid w:val="00B36247"/>
    <w:rsid w:val="00B362AF"/>
    <w:rsid w:val="00B36B7F"/>
    <w:rsid w:val="00B36D90"/>
    <w:rsid w:val="00B36F7A"/>
    <w:rsid w:val="00B37072"/>
    <w:rsid w:val="00B372F1"/>
    <w:rsid w:val="00B3734B"/>
    <w:rsid w:val="00B37C4A"/>
    <w:rsid w:val="00B37F41"/>
    <w:rsid w:val="00B401BF"/>
    <w:rsid w:val="00B401F3"/>
    <w:rsid w:val="00B4027F"/>
    <w:rsid w:val="00B407D3"/>
    <w:rsid w:val="00B40DD1"/>
    <w:rsid w:val="00B40F33"/>
    <w:rsid w:val="00B41009"/>
    <w:rsid w:val="00B413A6"/>
    <w:rsid w:val="00B413D0"/>
    <w:rsid w:val="00B4149D"/>
    <w:rsid w:val="00B414F8"/>
    <w:rsid w:val="00B4184B"/>
    <w:rsid w:val="00B41915"/>
    <w:rsid w:val="00B423E2"/>
    <w:rsid w:val="00B4284A"/>
    <w:rsid w:val="00B42ABC"/>
    <w:rsid w:val="00B42B07"/>
    <w:rsid w:val="00B43493"/>
    <w:rsid w:val="00B43F1E"/>
    <w:rsid w:val="00B43F94"/>
    <w:rsid w:val="00B44C23"/>
    <w:rsid w:val="00B44E2C"/>
    <w:rsid w:val="00B45077"/>
    <w:rsid w:val="00B4570A"/>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913"/>
    <w:rsid w:val="00B52B94"/>
    <w:rsid w:val="00B53182"/>
    <w:rsid w:val="00B53633"/>
    <w:rsid w:val="00B54083"/>
    <w:rsid w:val="00B543EF"/>
    <w:rsid w:val="00B54733"/>
    <w:rsid w:val="00B547DB"/>
    <w:rsid w:val="00B549B1"/>
    <w:rsid w:val="00B549B6"/>
    <w:rsid w:val="00B54E76"/>
    <w:rsid w:val="00B552A9"/>
    <w:rsid w:val="00B557B5"/>
    <w:rsid w:val="00B55AC0"/>
    <w:rsid w:val="00B56256"/>
    <w:rsid w:val="00B562A7"/>
    <w:rsid w:val="00B5672F"/>
    <w:rsid w:val="00B56CA5"/>
    <w:rsid w:val="00B56CB5"/>
    <w:rsid w:val="00B573B4"/>
    <w:rsid w:val="00B57540"/>
    <w:rsid w:val="00B57AE7"/>
    <w:rsid w:val="00B57CA4"/>
    <w:rsid w:val="00B57CAF"/>
    <w:rsid w:val="00B57CDF"/>
    <w:rsid w:val="00B60095"/>
    <w:rsid w:val="00B6044D"/>
    <w:rsid w:val="00B60AE7"/>
    <w:rsid w:val="00B60BD0"/>
    <w:rsid w:val="00B60F87"/>
    <w:rsid w:val="00B611CE"/>
    <w:rsid w:val="00B614AD"/>
    <w:rsid w:val="00B61872"/>
    <w:rsid w:val="00B62081"/>
    <w:rsid w:val="00B6258D"/>
    <w:rsid w:val="00B62769"/>
    <w:rsid w:val="00B62E77"/>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ED0"/>
    <w:rsid w:val="00B67FE3"/>
    <w:rsid w:val="00B70131"/>
    <w:rsid w:val="00B7016B"/>
    <w:rsid w:val="00B702A5"/>
    <w:rsid w:val="00B7073D"/>
    <w:rsid w:val="00B70819"/>
    <w:rsid w:val="00B709DF"/>
    <w:rsid w:val="00B710BD"/>
    <w:rsid w:val="00B713A9"/>
    <w:rsid w:val="00B71569"/>
    <w:rsid w:val="00B71691"/>
    <w:rsid w:val="00B727A6"/>
    <w:rsid w:val="00B72A62"/>
    <w:rsid w:val="00B73797"/>
    <w:rsid w:val="00B73AA8"/>
    <w:rsid w:val="00B73EF4"/>
    <w:rsid w:val="00B73F30"/>
    <w:rsid w:val="00B7434C"/>
    <w:rsid w:val="00B749D5"/>
    <w:rsid w:val="00B74B4D"/>
    <w:rsid w:val="00B74BD2"/>
    <w:rsid w:val="00B74CA7"/>
    <w:rsid w:val="00B74DAA"/>
    <w:rsid w:val="00B75CB8"/>
    <w:rsid w:val="00B7634C"/>
    <w:rsid w:val="00B76456"/>
    <w:rsid w:val="00B77362"/>
    <w:rsid w:val="00B7742D"/>
    <w:rsid w:val="00B7772F"/>
    <w:rsid w:val="00B80B08"/>
    <w:rsid w:val="00B81521"/>
    <w:rsid w:val="00B81AD2"/>
    <w:rsid w:val="00B81AD4"/>
    <w:rsid w:val="00B81B31"/>
    <w:rsid w:val="00B8207C"/>
    <w:rsid w:val="00B82150"/>
    <w:rsid w:val="00B8247C"/>
    <w:rsid w:val="00B82F2C"/>
    <w:rsid w:val="00B831B4"/>
    <w:rsid w:val="00B835FE"/>
    <w:rsid w:val="00B8368D"/>
    <w:rsid w:val="00B83973"/>
    <w:rsid w:val="00B83E9D"/>
    <w:rsid w:val="00B845C3"/>
    <w:rsid w:val="00B846ED"/>
    <w:rsid w:val="00B8490D"/>
    <w:rsid w:val="00B8494A"/>
    <w:rsid w:val="00B8494B"/>
    <w:rsid w:val="00B84EED"/>
    <w:rsid w:val="00B85001"/>
    <w:rsid w:val="00B852A9"/>
    <w:rsid w:val="00B8591C"/>
    <w:rsid w:val="00B85A27"/>
    <w:rsid w:val="00B85BB1"/>
    <w:rsid w:val="00B85C2F"/>
    <w:rsid w:val="00B85EF7"/>
    <w:rsid w:val="00B86189"/>
    <w:rsid w:val="00B8658A"/>
    <w:rsid w:val="00B865DE"/>
    <w:rsid w:val="00B869AA"/>
    <w:rsid w:val="00B86A97"/>
    <w:rsid w:val="00B87351"/>
    <w:rsid w:val="00B8783C"/>
    <w:rsid w:val="00B8795D"/>
    <w:rsid w:val="00B87D31"/>
    <w:rsid w:val="00B87E37"/>
    <w:rsid w:val="00B87F9F"/>
    <w:rsid w:val="00B87FBC"/>
    <w:rsid w:val="00B90945"/>
    <w:rsid w:val="00B90970"/>
    <w:rsid w:val="00B90B30"/>
    <w:rsid w:val="00B91139"/>
    <w:rsid w:val="00B91681"/>
    <w:rsid w:val="00B91857"/>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9E2"/>
    <w:rsid w:val="00B96B15"/>
    <w:rsid w:val="00B96B53"/>
    <w:rsid w:val="00B97428"/>
    <w:rsid w:val="00B976E2"/>
    <w:rsid w:val="00B97B97"/>
    <w:rsid w:val="00B97DEE"/>
    <w:rsid w:val="00BA05B4"/>
    <w:rsid w:val="00BA0684"/>
    <w:rsid w:val="00BA0D63"/>
    <w:rsid w:val="00BA10CF"/>
    <w:rsid w:val="00BA11AF"/>
    <w:rsid w:val="00BA1287"/>
    <w:rsid w:val="00BA189B"/>
    <w:rsid w:val="00BA2886"/>
    <w:rsid w:val="00BA28EF"/>
    <w:rsid w:val="00BA2A82"/>
    <w:rsid w:val="00BA2B14"/>
    <w:rsid w:val="00BA36D9"/>
    <w:rsid w:val="00BA3BC5"/>
    <w:rsid w:val="00BA3C88"/>
    <w:rsid w:val="00BA3D79"/>
    <w:rsid w:val="00BA4AD2"/>
    <w:rsid w:val="00BA51E2"/>
    <w:rsid w:val="00BA5C8B"/>
    <w:rsid w:val="00BA6112"/>
    <w:rsid w:val="00BA660F"/>
    <w:rsid w:val="00BA6899"/>
    <w:rsid w:val="00BA696B"/>
    <w:rsid w:val="00BA6E84"/>
    <w:rsid w:val="00BA724E"/>
    <w:rsid w:val="00BA74E8"/>
    <w:rsid w:val="00BA766E"/>
    <w:rsid w:val="00BA7A79"/>
    <w:rsid w:val="00BA7B8A"/>
    <w:rsid w:val="00BB0A5B"/>
    <w:rsid w:val="00BB2281"/>
    <w:rsid w:val="00BB2DEC"/>
    <w:rsid w:val="00BB2E7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1F3"/>
    <w:rsid w:val="00BB5495"/>
    <w:rsid w:val="00BB551C"/>
    <w:rsid w:val="00BB553D"/>
    <w:rsid w:val="00BB593B"/>
    <w:rsid w:val="00BB5C88"/>
    <w:rsid w:val="00BB5D00"/>
    <w:rsid w:val="00BB5D77"/>
    <w:rsid w:val="00BB6335"/>
    <w:rsid w:val="00BB6513"/>
    <w:rsid w:val="00BB66A9"/>
    <w:rsid w:val="00BB6737"/>
    <w:rsid w:val="00BB6B16"/>
    <w:rsid w:val="00BB6D58"/>
    <w:rsid w:val="00BB6D88"/>
    <w:rsid w:val="00BB6FD7"/>
    <w:rsid w:val="00BB72DF"/>
    <w:rsid w:val="00BB7357"/>
    <w:rsid w:val="00BB7391"/>
    <w:rsid w:val="00BB7AF5"/>
    <w:rsid w:val="00BB7BE8"/>
    <w:rsid w:val="00BB7EFB"/>
    <w:rsid w:val="00BB7F38"/>
    <w:rsid w:val="00BC0199"/>
    <w:rsid w:val="00BC10F0"/>
    <w:rsid w:val="00BC118A"/>
    <w:rsid w:val="00BC17B7"/>
    <w:rsid w:val="00BC1ECC"/>
    <w:rsid w:val="00BC2035"/>
    <w:rsid w:val="00BC2251"/>
    <w:rsid w:val="00BC2811"/>
    <w:rsid w:val="00BC2D70"/>
    <w:rsid w:val="00BC2F4E"/>
    <w:rsid w:val="00BC2F64"/>
    <w:rsid w:val="00BC3366"/>
    <w:rsid w:val="00BC3435"/>
    <w:rsid w:val="00BC37A1"/>
    <w:rsid w:val="00BC3A82"/>
    <w:rsid w:val="00BC3FD4"/>
    <w:rsid w:val="00BC4739"/>
    <w:rsid w:val="00BC488B"/>
    <w:rsid w:val="00BC4CE7"/>
    <w:rsid w:val="00BC4E78"/>
    <w:rsid w:val="00BC4ED2"/>
    <w:rsid w:val="00BC4EFF"/>
    <w:rsid w:val="00BC5049"/>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B08"/>
    <w:rsid w:val="00BC7B8C"/>
    <w:rsid w:val="00BC7CDC"/>
    <w:rsid w:val="00BC7DC9"/>
    <w:rsid w:val="00BD00D9"/>
    <w:rsid w:val="00BD02B2"/>
    <w:rsid w:val="00BD07EB"/>
    <w:rsid w:val="00BD133B"/>
    <w:rsid w:val="00BD174D"/>
    <w:rsid w:val="00BD1924"/>
    <w:rsid w:val="00BD1930"/>
    <w:rsid w:val="00BD1FF0"/>
    <w:rsid w:val="00BD2562"/>
    <w:rsid w:val="00BD29E6"/>
    <w:rsid w:val="00BD3D2B"/>
    <w:rsid w:val="00BD3D4A"/>
    <w:rsid w:val="00BD4C75"/>
    <w:rsid w:val="00BD547F"/>
    <w:rsid w:val="00BD561F"/>
    <w:rsid w:val="00BD5A29"/>
    <w:rsid w:val="00BD5C6E"/>
    <w:rsid w:val="00BD5CCD"/>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AAB"/>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E7F3E"/>
    <w:rsid w:val="00BF0369"/>
    <w:rsid w:val="00BF0663"/>
    <w:rsid w:val="00BF0E2B"/>
    <w:rsid w:val="00BF11EF"/>
    <w:rsid w:val="00BF136D"/>
    <w:rsid w:val="00BF160B"/>
    <w:rsid w:val="00BF1B04"/>
    <w:rsid w:val="00BF1F85"/>
    <w:rsid w:val="00BF1FF6"/>
    <w:rsid w:val="00BF200F"/>
    <w:rsid w:val="00BF27AA"/>
    <w:rsid w:val="00BF2847"/>
    <w:rsid w:val="00BF2BDC"/>
    <w:rsid w:val="00BF2E42"/>
    <w:rsid w:val="00BF2ED0"/>
    <w:rsid w:val="00BF3683"/>
    <w:rsid w:val="00BF3697"/>
    <w:rsid w:val="00BF3ED7"/>
    <w:rsid w:val="00BF4554"/>
    <w:rsid w:val="00BF4906"/>
    <w:rsid w:val="00BF492B"/>
    <w:rsid w:val="00BF4A78"/>
    <w:rsid w:val="00BF5504"/>
    <w:rsid w:val="00BF562E"/>
    <w:rsid w:val="00BF56F9"/>
    <w:rsid w:val="00BF58E7"/>
    <w:rsid w:val="00BF5F9C"/>
    <w:rsid w:val="00BF6C91"/>
    <w:rsid w:val="00BF7480"/>
    <w:rsid w:val="00BF7DD0"/>
    <w:rsid w:val="00C006B1"/>
    <w:rsid w:val="00C006FE"/>
    <w:rsid w:val="00C00848"/>
    <w:rsid w:val="00C00876"/>
    <w:rsid w:val="00C00C2D"/>
    <w:rsid w:val="00C00CF0"/>
    <w:rsid w:val="00C01316"/>
    <w:rsid w:val="00C01401"/>
    <w:rsid w:val="00C01B7D"/>
    <w:rsid w:val="00C01FA0"/>
    <w:rsid w:val="00C02174"/>
    <w:rsid w:val="00C02694"/>
    <w:rsid w:val="00C02711"/>
    <w:rsid w:val="00C02D0D"/>
    <w:rsid w:val="00C02E43"/>
    <w:rsid w:val="00C03200"/>
    <w:rsid w:val="00C0321B"/>
    <w:rsid w:val="00C03D69"/>
    <w:rsid w:val="00C03DCB"/>
    <w:rsid w:val="00C044D7"/>
    <w:rsid w:val="00C0456A"/>
    <w:rsid w:val="00C0516F"/>
    <w:rsid w:val="00C0561A"/>
    <w:rsid w:val="00C057BD"/>
    <w:rsid w:val="00C05ED2"/>
    <w:rsid w:val="00C05EDF"/>
    <w:rsid w:val="00C060F8"/>
    <w:rsid w:val="00C06929"/>
    <w:rsid w:val="00C06C37"/>
    <w:rsid w:val="00C07239"/>
    <w:rsid w:val="00C075D6"/>
    <w:rsid w:val="00C079F7"/>
    <w:rsid w:val="00C10793"/>
    <w:rsid w:val="00C10AAD"/>
    <w:rsid w:val="00C10D07"/>
    <w:rsid w:val="00C11404"/>
    <w:rsid w:val="00C11899"/>
    <w:rsid w:val="00C11909"/>
    <w:rsid w:val="00C11B19"/>
    <w:rsid w:val="00C11B77"/>
    <w:rsid w:val="00C11FBB"/>
    <w:rsid w:val="00C129A8"/>
    <w:rsid w:val="00C12B03"/>
    <w:rsid w:val="00C12B31"/>
    <w:rsid w:val="00C12BDF"/>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8D9"/>
    <w:rsid w:val="00C15B24"/>
    <w:rsid w:val="00C16A7D"/>
    <w:rsid w:val="00C16CEA"/>
    <w:rsid w:val="00C16FAB"/>
    <w:rsid w:val="00C16FC9"/>
    <w:rsid w:val="00C170EE"/>
    <w:rsid w:val="00C17122"/>
    <w:rsid w:val="00C20010"/>
    <w:rsid w:val="00C203F6"/>
    <w:rsid w:val="00C20729"/>
    <w:rsid w:val="00C20BDF"/>
    <w:rsid w:val="00C20C46"/>
    <w:rsid w:val="00C21323"/>
    <w:rsid w:val="00C214FE"/>
    <w:rsid w:val="00C215C9"/>
    <w:rsid w:val="00C21860"/>
    <w:rsid w:val="00C21954"/>
    <w:rsid w:val="00C22074"/>
    <w:rsid w:val="00C2295E"/>
    <w:rsid w:val="00C22AE7"/>
    <w:rsid w:val="00C23135"/>
    <w:rsid w:val="00C2332A"/>
    <w:rsid w:val="00C235DE"/>
    <w:rsid w:val="00C23AF7"/>
    <w:rsid w:val="00C23C22"/>
    <w:rsid w:val="00C23E11"/>
    <w:rsid w:val="00C23F21"/>
    <w:rsid w:val="00C24341"/>
    <w:rsid w:val="00C243AF"/>
    <w:rsid w:val="00C249F7"/>
    <w:rsid w:val="00C24D4A"/>
    <w:rsid w:val="00C24DC0"/>
    <w:rsid w:val="00C24E88"/>
    <w:rsid w:val="00C2540D"/>
    <w:rsid w:val="00C2540E"/>
    <w:rsid w:val="00C25606"/>
    <w:rsid w:val="00C256E3"/>
    <w:rsid w:val="00C25DA3"/>
    <w:rsid w:val="00C25F72"/>
    <w:rsid w:val="00C2613A"/>
    <w:rsid w:val="00C266E3"/>
    <w:rsid w:val="00C26A02"/>
    <w:rsid w:val="00C273A0"/>
    <w:rsid w:val="00C2770C"/>
    <w:rsid w:val="00C27766"/>
    <w:rsid w:val="00C2785F"/>
    <w:rsid w:val="00C30734"/>
    <w:rsid w:val="00C30879"/>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3AFC"/>
    <w:rsid w:val="00C440A6"/>
    <w:rsid w:val="00C446BE"/>
    <w:rsid w:val="00C449E4"/>
    <w:rsid w:val="00C44B66"/>
    <w:rsid w:val="00C44D03"/>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19B3"/>
    <w:rsid w:val="00C520C6"/>
    <w:rsid w:val="00C52274"/>
    <w:rsid w:val="00C5267E"/>
    <w:rsid w:val="00C52A29"/>
    <w:rsid w:val="00C52BBF"/>
    <w:rsid w:val="00C52BCE"/>
    <w:rsid w:val="00C536C5"/>
    <w:rsid w:val="00C53862"/>
    <w:rsid w:val="00C53DD8"/>
    <w:rsid w:val="00C5411D"/>
    <w:rsid w:val="00C545BC"/>
    <w:rsid w:val="00C54651"/>
    <w:rsid w:val="00C5544C"/>
    <w:rsid w:val="00C556DE"/>
    <w:rsid w:val="00C5592D"/>
    <w:rsid w:val="00C55FF9"/>
    <w:rsid w:val="00C560C3"/>
    <w:rsid w:val="00C561FF"/>
    <w:rsid w:val="00C568D7"/>
    <w:rsid w:val="00C56B25"/>
    <w:rsid w:val="00C57C30"/>
    <w:rsid w:val="00C57DBB"/>
    <w:rsid w:val="00C6065C"/>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80"/>
    <w:rsid w:val="00C63DB7"/>
    <w:rsid w:val="00C64415"/>
    <w:rsid w:val="00C64490"/>
    <w:rsid w:val="00C64565"/>
    <w:rsid w:val="00C648C4"/>
    <w:rsid w:val="00C64A92"/>
    <w:rsid w:val="00C64E91"/>
    <w:rsid w:val="00C6517A"/>
    <w:rsid w:val="00C651F7"/>
    <w:rsid w:val="00C6582A"/>
    <w:rsid w:val="00C65AD4"/>
    <w:rsid w:val="00C65F48"/>
    <w:rsid w:val="00C66694"/>
    <w:rsid w:val="00C66FD9"/>
    <w:rsid w:val="00C6760E"/>
    <w:rsid w:val="00C677E8"/>
    <w:rsid w:val="00C67AA3"/>
    <w:rsid w:val="00C67E29"/>
    <w:rsid w:val="00C7040A"/>
    <w:rsid w:val="00C70640"/>
    <w:rsid w:val="00C70BD5"/>
    <w:rsid w:val="00C7123E"/>
    <w:rsid w:val="00C7143D"/>
    <w:rsid w:val="00C71720"/>
    <w:rsid w:val="00C71C4C"/>
    <w:rsid w:val="00C72571"/>
    <w:rsid w:val="00C72688"/>
    <w:rsid w:val="00C72C28"/>
    <w:rsid w:val="00C72FBC"/>
    <w:rsid w:val="00C730B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AA8"/>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4A2C"/>
    <w:rsid w:val="00C95371"/>
    <w:rsid w:val="00C957D1"/>
    <w:rsid w:val="00C95821"/>
    <w:rsid w:val="00C95884"/>
    <w:rsid w:val="00C9597E"/>
    <w:rsid w:val="00C95E5E"/>
    <w:rsid w:val="00C965A4"/>
    <w:rsid w:val="00C967BF"/>
    <w:rsid w:val="00C96800"/>
    <w:rsid w:val="00C9710F"/>
    <w:rsid w:val="00C977C4"/>
    <w:rsid w:val="00C97CB8"/>
    <w:rsid w:val="00C97E62"/>
    <w:rsid w:val="00CA020F"/>
    <w:rsid w:val="00CA03FA"/>
    <w:rsid w:val="00CA0ADD"/>
    <w:rsid w:val="00CA101D"/>
    <w:rsid w:val="00CA183C"/>
    <w:rsid w:val="00CA1B13"/>
    <w:rsid w:val="00CA1B3D"/>
    <w:rsid w:val="00CA212D"/>
    <w:rsid w:val="00CA2189"/>
    <w:rsid w:val="00CA2391"/>
    <w:rsid w:val="00CA2503"/>
    <w:rsid w:val="00CA26B8"/>
    <w:rsid w:val="00CA28ED"/>
    <w:rsid w:val="00CA2C77"/>
    <w:rsid w:val="00CA2DC2"/>
    <w:rsid w:val="00CA3033"/>
    <w:rsid w:val="00CA30A7"/>
    <w:rsid w:val="00CA3125"/>
    <w:rsid w:val="00CA34E8"/>
    <w:rsid w:val="00CA4A02"/>
    <w:rsid w:val="00CA4AB8"/>
    <w:rsid w:val="00CA5923"/>
    <w:rsid w:val="00CA5948"/>
    <w:rsid w:val="00CA5DE6"/>
    <w:rsid w:val="00CA6545"/>
    <w:rsid w:val="00CA6B3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A86"/>
    <w:rsid w:val="00CB5B2F"/>
    <w:rsid w:val="00CB62D4"/>
    <w:rsid w:val="00CB63A2"/>
    <w:rsid w:val="00CB6653"/>
    <w:rsid w:val="00CB6820"/>
    <w:rsid w:val="00CB685D"/>
    <w:rsid w:val="00CB7D54"/>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558"/>
    <w:rsid w:val="00CC481D"/>
    <w:rsid w:val="00CC4B1C"/>
    <w:rsid w:val="00CC4E0A"/>
    <w:rsid w:val="00CC529B"/>
    <w:rsid w:val="00CC5732"/>
    <w:rsid w:val="00CC58EB"/>
    <w:rsid w:val="00CC5BF8"/>
    <w:rsid w:val="00CC6123"/>
    <w:rsid w:val="00CC638C"/>
    <w:rsid w:val="00CC67B5"/>
    <w:rsid w:val="00CC687D"/>
    <w:rsid w:val="00CC6C5E"/>
    <w:rsid w:val="00CC704D"/>
    <w:rsid w:val="00CC728B"/>
    <w:rsid w:val="00CC7394"/>
    <w:rsid w:val="00CC7631"/>
    <w:rsid w:val="00CC7862"/>
    <w:rsid w:val="00CC7BB6"/>
    <w:rsid w:val="00CC7C20"/>
    <w:rsid w:val="00CD0B0A"/>
    <w:rsid w:val="00CD0CCC"/>
    <w:rsid w:val="00CD0D68"/>
    <w:rsid w:val="00CD11AB"/>
    <w:rsid w:val="00CD1679"/>
    <w:rsid w:val="00CD2747"/>
    <w:rsid w:val="00CD2A12"/>
    <w:rsid w:val="00CD2CEB"/>
    <w:rsid w:val="00CD2DA3"/>
    <w:rsid w:val="00CD330B"/>
    <w:rsid w:val="00CD365E"/>
    <w:rsid w:val="00CD3BD4"/>
    <w:rsid w:val="00CD3E27"/>
    <w:rsid w:val="00CD3FCB"/>
    <w:rsid w:val="00CD45A3"/>
    <w:rsid w:val="00CD46DB"/>
    <w:rsid w:val="00CD4710"/>
    <w:rsid w:val="00CD48C6"/>
    <w:rsid w:val="00CD494D"/>
    <w:rsid w:val="00CD5093"/>
    <w:rsid w:val="00CD5807"/>
    <w:rsid w:val="00CD5852"/>
    <w:rsid w:val="00CD59E8"/>
    <w:rsid w:val="00CD5AD1"/>
    <w:rsid w:val="00CD5C5E"/>
    <w:rsid w:val="00CD5EB1"/>
    <w:rsid w:val="00CD60F7"/>
    <w:rsid w:val="00CD655D"/>
    <w:rsid w:val="00CD6813"/>
    <w:rsid w:val="00CD6AE5"/>
    <w:rsid w:val="00CD714D"/>
    <w:rsid w:val="00CD7712"/>
    <w:rsid w:val="00CD7AE6"/>
    <w:rsid w:val="00CD7CF2"/>
    <w:rsid w:val="00CE0192"/>
    <w:rsid w:val="00CE01C1"/>
    <w:rsid w:val="00CE0480"/>
    <w:rsid w:val="00CE056B"/>
    <w:rsid w:val="00CE080C"/>
    <w:rsid w:val="00CE0909"/>
    <w:rsid w:val="00CE09C9"/>
    <w:rsid w:val="00CE09F4"/>
    <w:rsid w:val="00CE110F"/>
    <w:rsid w:val="00CE1202"/>
    <w:rsid w:val="00CE140B"/>
    <w:rsid w:val="00CE1BA7"/>
    <w:rsid w:val="00CE1D45"/>
    <w:rsid w:val="00CE1D65"/>
    <w:rsid w:val="00CE1DD5"/>
    <w:rsid w:val="00CE2136"/>
    <w:rsid w:val="00CE2423"/>
    <w:rsid w:val="00CE285F"/>
    <w:rsid w:val="00CE3144"/>
    <w:rsid w:val="00CE35B3"/>
    <w:rsid w:val="00CE3C69"/>
    <w:rsid w:val="00CE3E8E"/>
    <w:rsid w:val="00CE458E"/>
    <w:rsid w:val="00CE494E"/>
    <w:rsid w:val="00CE5034"/>
    <w:rsid w:val="00CE5207"/>
    <w:rsid w:val="00CE521F"/>
    <w:rsid w:val="00CE5482"/>
    <w:rsid w:val="00CE5A51"/>
    <w:rsid w:val="00CE5E1B"/>
    <w:rsid w:val="00CE5F70"/>
    <w:rsid w:val="00CE610E"/>
    <w:rsid w:val="00CE6443"/>
    <w:rsid w:val="00CE66E2"/>
    <w:rsid w:val="00CE6B57"/>
    <w:rsid w:val="00CE6BC6"/>
    <w:rsid w:val="00CE6DFF"/>
    <w:rsid w:val="00CE6EEE"/>
    <w:rsid w:val="00CE7026"/>
    <w:rsid w:val="00CE7044"/>
    <w:rsid w:val="00CE704A"/>
    <w:rsid w:val="00CE7185"/>
    <w:rsid w:val="00CE722B"/>
    <w:rsid w:val="00CE7308"/>
    <w:rsid w:val="00CE7585"/>
    <w:rsid w:val="00CE7627"/>
    <w:rsid w:val="00CE78D1"/>
    <w:rsid w:val="00CE7906"/>
    <w:rsid w:val="00CE7A1F"/>
    <w:rsid w:val="00CE7B3C"/>
    <w:rsid w:val="00CF015C"/>
    <w:rsid w:val="00CF0777"/>
    <w:rsid w:val="00CF0C58"/>
    <w:rsid w:val="00CF0ECD"/>
    <w:rsid w:val="00CF104D"/>
    <w:rsid w:val="00CF1059"/>
    <w:rsid w:val="00CF1B11"/>
    <w:rsid w:val="00CF1CB1"/>
    <w:rsid w:val="00CF1D6A"/>
    <w:rsid w:val="00CF24EB"/>
    <w:rsid w:val="00CF27E8"/>
    <w:rsid w:val="00CF2AA4"/>
    <w:rsid w:val="00CF2FBF"/>
    <w:rsid w:val="00CF3639"/>
    <w:rsid w:val="00CF3876"/>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A0"/>
    <w:rsid w:val="00CF74C5"/>
    <w:rsid w:val="00CF783E"/>
    <w:rsid w:val="00CF7BD3"/>
    <w:rsid w:val="00D00AE1"/>
    <w:rsid w:val="00D011B2"/>
    <w:rsid w:val="00D0188D"/>
    <w:rsid w:val="00D01EC8"/>
    <w:rsid w:val="00D01F3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550"/>
    <w:rsid w:val="00D078B2"/>
    <w:rsid w:val="00D07F82"/>
    <w:rsid w:val="00D07FFB"/>
    <w:rsid w:val="00D10177"/>
    <w:rsid w:val="00D10818"/>
    <w:rsid w:val="00D10CAE"/>
    <w:rsid w:val="00D11042"/>
    <w:rsid w:val="00D11134"/>
    <w:rsid w:val="00D111A2"/>
    <w:rsid w:val="00D113A9"/>
    <w:rsid w:val="00D11B26"/>
    <w:rsid w:val="00D11B6F"/>
    <w:rsid w:val="00D1214F"/>
    <w:rsid w:val="00D12622"/>
    <w:rsid w:val="00D1284A"/>
    <w:rsid w:val="00D12F00"/>
    <w:rsid w:val="00D130B8"/>
    <w:rsid w:val="00D1321D"/>
    <w:rsid w:val="00D132F9"/>
    <w:rsid w:val="00D13351"/>
    <w:rsid w:val="00D133B8"/>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80C"/>
    <w:rsid w:val="00D16B26"/>
    <w:rsid w:val="00D176C4"/>
    <w:rsid w:val="00D17984"/>
    <w:rsid w:val="00D20123"/>
    <w:rsid w:val="00D20154"/>
    <w:rsid w:val="00D20663"/>
    <w:rsid w:val="00D20E6B"/>
    <w:rsid w:val="00D20FF8"/>
    <w:rsid w:val="00D21708"/>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8D3"/>
    <w:rsid w:val="00D25E1A"/>
    <w:rsid w:val="00D2613F"/>
    <w:rsid w:val="00D2674D"/>
    <w:rsid w:val="00D2763F"/>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AEC"/>
    <w:rsid w:val="00D33E6E"/>
    <w:rsid w:val="00D34247"/>
    <w:rsid w:val="00D35043"/>
    <w:rsid w:val="00D351C9"/>
    <w:rsid w:val="00D351FF"/>
    <w:rsid w:val="00D352A0"/>
    <w:rsid w:val="00D35977"/>
    <w:rsid w:val="00D35B39"/>
    <w:rsid w:val="00D35B85"/>
    <w:rsid w:val="00D35C1E"/>
    <w:rsid w:val="00D35CB9"/>
    <w:rsid w:val="00D3687E"/>
    <w:rsid w:val="00D36DBA"/>
    <w:rsid w:val="00D36ED2"/>
    <w:rsid w:val="00D370A8"/>
    <w:rsid w:val="00D37185"/>
    <w:rsid w:val="00D37330"/>
    <w:rsid w:val="00D4008E"/>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102"/>
    <w:rsid w:val="00D455CF"/>
    <w:rsid w:val="00D45986"/>
    <w:rsid w:val="00D45FF9"/>
    <w:rsid w:val="00D460D1"/>
    <w:rsid w:val="00D46172"/>
    <w:rsid w:val="00D46FD1"/>
    <w:rsid w:val="00D47226"/>
    <w:rsid w:val="00D4750F"/>
    <w:rsid w:val="00D47880"/>
    <w:rsid w:val="00D47930"/>
    <w:rsid w:val="00D47DEF"/>
    <w:rsid w:val="00D47FFE"/>
    <w:rsid w:val="00D500FE"/>
    <w:rsid w:val="00D503A6"/>
    <w:rsid w:val="00D50A06"/>
    <w:rsid w:val="00D50A2E"/>
    <w:rsid w:val="00D50ED2"/>
    <w:rsid w:val="00D50F21"/>
    <w:rsid w:val="00D51204"/>
    <w:rsid w:val="00D51BA6"/>
    <w:rsid w:val="00D51EFA"/>
    <w:rsid w:val="00D51F1F"/>
    <w:rsid w:val="00D5344C"/>
    <w:rsid w:val="00D54C2B"/>
    <w:rsid w:val="00D5526F"/>
    <w:rsid w:val="00D559CC"/>
    <w:rsid w:val="00D55BDD"/>
    <w:rsid w:val="00D56000"/>
    <w:rsid w:val="00D562AA"/>
    <w:rsid w:val="00D5648F"/>
    <w:rsid w:val="00D564C5"/>
    <w:rsid w:val="00D56D8B"/>
    <w:rsid w:val="00D5718A"/>
    <w:rsid w:val="00D57773"/>
    <w:rsid w:val="00D57967"/>
    <w:rsid w:val="00D57C93"/>
    <w:rsid w:val="00D57EE2"/>
    <w:rsid w:val="00D60092"/>
    <w:rsid w:val="00D60E79"/>
    <w:rsid w:val="00D61A8F"/>
    <w:rsid w:val="00D62313"/>
    <w:rsid w:val="00D625E5"/>
    <w:rsid w:val="00D627D3"/>
    <w:rsid w:val="00D62B56"/>
    <w:rsid w:val="00D62C26"/>
    <w:rsid w:val="00D62CE9"/>
    <w:rsid w:val="00D62F40"/>
    <w:rsid w:val="00D63349"/>
    <w:rsid w:val="00D635B7"/>
    <w:rsid w:val="00D63D6A"/>
    <w:rsid w:val="00D63E19"/>
    <w:rsid w:val="00D63EAD"/>
    <w:rsid w:val="00D63ECE"/>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0F84"/>
    <w:rsid w:val="00D71E35"/>
    <w:rsid w:val="00D7201C"/>
    <w:rsid w:val="00D72299"/>
    <w:rsid w:val="00D72303"/>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3D37"/>
    <w:rsid w:val="00D83F3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4C1A"/>
    <w:rsid w:val="00D958AA"/>
    <w:rsid w:val="00D95CF6"/>
    <w:rsid w:val="00D95D15"/>
    <w:rsid w:val="00D96A20"/>
    <w:rsid w:val="00D9734F"/>
    <w:rsid w:val="00D97C6A"/>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897"/>
    <w:rsid w:val="00DA3B6B"/>
    <w:rsid w:val="00DA3CEE"/>
    <w:rsid w:val="00DA3F8C"/>
    <w:rsid w:val="00DA3FF0"/>
    <w:rsid w:val="00DA4155"/>
    <w:rsid w:val="00DA4690"/>
    <w:rsid w:val="00DA48B5"/>
    <w:rsid w:val="00DA48BA"/>
    <w:rsid w:val="00DA4A7A"/>
    <w:rsid w:val="00DA4C0A"/>
    <w:rsid w:val="00DA4F62"/>
    <w:rsid w:val="00DA5274"/>
    <w:rsid w:val="00DA52D6"/>
    <w:rsid w:val="00DA5EFC"/>
    <w:rsid w:val="00DA6FD2"/>
    <w:rsid w:val="00DA746D"/>
    <w:rsid w:val="00DA7733"/>
    <w:rsid w:val="00DA7798"/>
    <w:rsid w:val="00DA7A78"/>
    <w:rsid w:val="00DA7B2D"/>
    <w:rsid w:val="00DA7BEC"/>
    <w:rsid w:val="00DA7DD9"/>
    <w:rsid w:val="00DA7FC0"/>
    <w:rsid w:val="00DB04BB"/>
    <w:rsid w:val="00DB0544"/>
    <w:rsid w:val="00DB07EE"/>
    <w:rsid w:val="00DB0810"/>
    <w:rsid w:val="00DB0C64"/>
    <w:rsid w:val="00DB0E8C"/>
    <w:rsid w:val="00DB100C"/>
    <w:rsid w:val="00DB1049"/>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9"/>
    <w:rsid w:val="00DB504F"/>
    <w:rsid w:val="00DB5436"/>
    <w:rsid w:val="00DB5682"/>
    <w:rsid w:val="00DB5C51"/>
    <w:rsid w:val="00DB5DC3"/>
    <w:rsid w:val="00DB6412"/>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5D7"/>
    <w:rsid w:val="00DC5BD9"/>
    <w:rsid w:val="00DC60ED"/>
    <w:rsid w:val="00DC6177"/>
    <w:rsid w:val="00DC6548"/>
    <w:rsid w:val="00DC6C57"/>
    <w:rsid w:val="00DC6C8B"/>
    <w:rsid w:val="00DC6FC5"/>
    <w:rsid w:val="00DC72B8"/>
    <w:rsid w:val="00DC788C"/>
    <w:rsid w:val="00DC7A64"/>
    <w:rsid w:val="00DC7C4E"/>
    <w:rsid w:val="00DD12C3"/>
    <w:rsid w:val="00DD12DC"/>
    <w:rsid w:val="00DD1EE7"/>
    <w:rsid w:val="00DD251E"/>
    <w:rsid w:val="00DD26FA"/>
    <w:rsid w:val="00DD28A1"/>
    <w:rsid w:val="00DD35EF"/>
    <w:rsid w:val="00DD39FE"/>
    <w:rsid w:val="00DD3E58"/>
    <w:rsid w:val="00DD430F"/>
    <w:rsid w:val="00DD447D"/>
    <w:rsid w:val="00DD4508"/>
    <w:rsid w:val="00DD481A"/>
    <w:rsid w:val="00DD48A9"/>
    <w:rsid w:val="00DD5245"/>
    <w:rsid w:val="00DD527D"/>
    <w:rsid w:val="00DD529F"/>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2BF7"/>
    <w:rsid w:val="00DE30C4"/>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E76A9"/>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3E85"/>
    <w:rsid w:val="00DF4504"/>
    <w:rsid w:val="00DF47EF"/>
    <w:rsid w:val="00DF494C"/>
    <w:rsid w:val="00DF5006"/>
    <w:rsid w:val="00DF50F4"/>
    <w:rsid w:val="00DF5693"/>
    <w:rsid w:val="00DF5881"/>
    <w:rsid w:val="00DF5E2D"/>
    <w:rsid w:val="00DF61DB"/>
    <w:rsid w:val="00DF628C"/>
    <w:rsid w:val="00DF683D"/>
    <w:rsid w:val="00DF69EF"/>
    <w:rsid w:val="00DF72A2"/>
    <w:rsid w:val="00DF74D3"/>
    <w:rsid w:val="00DF797C"/>
    <w:rsid w:val="00DF7CB3"/>
    <w:rsid w:val="00DF7DD5"/>
    <w:rsid w:val="00E00637"/>
    <w:rsid w:val="00E00B08"/>
    <w:rsid w:val="00E012CE"/>
    <w:rsid w:val="00E01737"/>
    <w:rsid w:val="00E0180F"/>
    <w:rsid w:val="00E01FF6"/>
    <w:rsid w:val="00E02173"/>
    <w:rsid w:val="00E0220B"/>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6FBD"/>
    <w:rsid w:val="00E07412"/>
    <w:rsid w:val="00E074F6"/>
    <w:rsid w:val="00E074FA"/>
    <w:rsid w:val="00E0752B"/>
    <w:rsid w:val="00E07AF1"/>
    <w:rsid w:val="00E10226"/>
    <w:rsid w:val="00E10413"/>
    <w:rsid w:val="00E1064C"/>
    <w:rsid w:val="00E10C81"/>
    <w:rsid w:val="00E111CF"/>
    <w:rsid w:val="00E115D1"/>
    <w:rsid w:val="00E11A18"/>
    <w:rsid w:val="00E11B0C"/>
    <w:rsid w:val="00E11D71"/>
    <w:rsid w:val="00E11E0D"/>
    <w:rsid w:val="00E1204D"/>
    <w:rsid w:val="00E1247D"/>
    <w:rsid w:val="00E127BC"/>
    <w:rsid w:val="00E12869"/>
    <w:rsid w:val="00E12BCD"/>
    <w:rsid w:val="00E12E25"/>
    <w:rsid w:val="00E13648"/>
    <w:rsid w:val="00E13AB5"/>
    <w:rsid w:val="00E1407B"/>
    <w:rsid w:val="00E14348"/>
    <w:rsid w:val="00E14811"/>
    <w:rsid w:val="00E14ACD"/>
    <w:rsid w:val="00E14CC8"/>
    <w:rsid w:val="00E14EF5"/>
    <w:rsid w:val="00E14FA7"/>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996"/>
    <w:rsid w:val="00E20DAD"/>
    <w:rsid w:val="00E20EF2"/>
    <w:rsid w:val="00E210EF"/>
    <w:rsid w:val="00E21212"/>
    <w:rsid w:val="00E21978"/>
    <w:rsid w:val="00E21D9B"/>
    <w:rsid w:val="00E21EC7"/>
    <w:rsid w:val="00E22205"/>
    <w:rsid w:val="00E22654"/>
    <w:rsid w:val="00E2335B"/>
    <w:rsid w:val="00E23B76"/>
    <w:rsid w:val="00E23BCD"/>
    <w:rsid w:val="00E23C6C"/>
    <w:rsid w:val="00E2475D"/>
    <w:rsid w:val="00E24B35"/>
    <w:rsid w:val="00E24D87"/>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117"/>
    <w:rsid w:val="00E3211A"/>
    <w:rsid w:val="00E32337"/>
    <w:rsid w:val="00E3276F"/>
    <w:rsid w:val="00E33085"/>
    <w:rsid w:val="00E330E1"/>
    <w:rsid w:val="00E33703"/>
    <w:rsid w:val="00E33AD6"/>
    <w:rsid w:val="00E34082"/>
    <w:rsid w:val="00E34188"/>
    <w:rsid w:val="00E343F7"/>
    <w:rsid w:val="00E3474F"/>
    <w:rsid w:val="00E34A3C"/>
    <w:rsid w:val="00E34DBB"/>
    <w:rsid w:val="00E3569F"/>
    <w:rsid w:val="00E35C5D"/>
    <w:rsid w:val="00E361CB"/>
    <w:rsid w:val="00E363E8"/>
    <w:rsid w:val="00E36734"/>
    <w:rsid w:val="00E36A7C"/>
    <w:rsid w:val="00E36C14"/>
    <w:rsid w:val="00E36C2E"/>
    <w:rsid w:val="00E36E88"/>
    <w:rsid w:val="00E37142"/>
    <w:rsid w:val="00E37248"/>
    <w:rsid w:val="00E37BEF"/>
    <w:rsid w:val="00E37C58"/>
    <w:rsid w:val="00E37D80"/>
    <w:rsid w:val="00E37E71"/>
    <w:rsid w:val="00E400F5"/>
    <w:rsid w:val="00E4036C"/>
    <w:rsid w:val="00E404A6"/>
    <w:rsid w:val="00E4072E"/>
    <w:rsid w:val="00E40A5F"/>
    <w:rsid w:val="00E40A7F"/>
    <w:rsid w:val="00E40D16"/>
    <w:rsid w:val="00E41BD6"/>
    <w:rsid w:val="00E42224"/>
    <w:rsid w:val="00E42426"/>
    <w:rsid w:val="00E4255A"/>
    <w:rsid w:val="00E42942"/>
    <w:rsid w:val="00E429AC"/>
    <w:rsid w:val="00E42C12"/>
    <w:rsid w:val="00E42D04"/>
    <w:rsid w:val="00E42DC5"/>
    <w:rsid w:val="00E4309D"/>
    <w:rsid w:val="00E4345E"/>
    <w:rsid w:val="00E437ED"/>
    <w:rsid w:val="00E43AD5"/>
    <w:rsid w:val="00E43DDF"/>
    <w:rsid w:val="00E4496B"/>
    <w:rsid w:val="00E44AD0"/>
    <w:rsid w:val="00E44B02"/>
    <w:rsid w:val="00E44C07"/>
    <w:rsid w:val="00E44FB2"/>
    <w:rsid w:val="00E45579"/>
    <w:rsid w:val="00E45719"/>
    <w:rsid w:val="00E45901"/>
    <w:rsid w:val="00E4599B"/>
    <w:rsid w:val="00E460EC"/>
    <w:rsid w:val="00E462BB"/>
    <w:rsid w:val="00E46BA5"/>
    <w:rsid w:val="00E4712F"/>
    <w:rsid w:val="00E4721D"/>
    <w:rsid w:val="00E47422"/>
    <w:rsid w:val="00E475A5"/>
    <w:rsid w:val="00E47789"/>
    <w:rsid w:val="00E47823"/>
    <w:rsid w:val="00E50085"/>
    <w:rsid w:val="00E500F8"/>
    <w:rsid w:val="00E501A4"/>
    <w:rsid w:val="00E5044B"/>
    <w:rsid w:val="00E50465"/>
    <w:rsid w:val="00E507F8"/>
    <w:rsid w:val="00E50847"/>
    <w:rsid w:val="00E50C8B"/>
    <w:rsid w:val="00E50D2C"/>
    <w:rsid w:val="00E50F93"/>
    <w:rsid w:val="00E51148"/>
    <w:rsid w:val="00E51425"/>
    <w:rsid w:val="00E5169E"/>
    <w:rsid w:val="00E518A8"/>
    <w:rsid w:val="00E51DC4"/>
    <w:rsid w:val="00E51DED"/>
    <w:rsid w:val="00E530F2"/>
    <w:rsid w:val="00E53115"/>
    <w:rsid w:val="00E5321F"/>
    <w:rsid w:val="00E533C3"/>
    <w:rsid w:val="00E53C1A"/>
    <w:rsid w:val="00E53C7C"/>
    <w:rsid w:val="00E542EE"/>
    <w:rsid w:val="00E542F2"/>
    <w:rsid w:val="00E548F3"/>
    <w:rsid w:val="00E54AA8"/>
    <w:rsid w:val="00E54B7C"/>
    <w:rsid w:val="00E55026"/>
    <w:rsid w:val="00E5562A"/>
    <w:rsid w:val="00E55AA3"/>
    <w:rsid w:val="00E55AEC"/>
    <w:rsid w:val="00E55E30"/>
    <w:rsid w:val="00E56101"/>
    <w:rsid w:val="00E57184"/>
    <w:rsid w:val="00E57564"/>
    <w:rsid w:val="00E57B93"/>
    <w:rsid w:val="00E57DC4"/>
    <w:rsid w:val="00E606DC"/>
    <w:rsid w:val="00E608EB"/>
    <w:rsid w:val="00E610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3D8F"/>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58D"/>
    <w:rsid w:val="00E71828"/>
    <w:rsid w:val="00E72421"/>
    <w:rsid w:val="00E72528"/>
    <w:rsid w:val="00E726F3"/>
    <w:rsid w:val="00E7284D"/>
    <w:rsid w:val="00E7291C"/>
    <w:rsid w:val="00E7296F"/>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CB"/>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83"/>
    <w:rsid w:val="00E900CE"/>
    <w:rsid w:val="00E9010F"/>
    <w:rsid w:val="00E90122"/>
    <w:rsid w:val="00E90F96"/>
    <w:rsid w:val="00E91CBE"/>
    <w:rsid w:val="00E91CFD"/>
    <w:rsid w:val="00E92375"/>
    <w:rsid w:val="00E9246A"/>
    <w:rsid w:val="00E928D6"/>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C4"/>
    <w:rsid w:val="00E95641"/>
    <w:rsid w:val="00E95675"/>
    <w:rsid w:val="00E95C7F"/>
    <w:rsid w:val="00E95EFA"/>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2B0"/>
    <w:rsid w:val="00EA243D"/>
    <w:rsid w:val="00EA2591"/>
    <w:rsid w:val="00EA28E4"/>
    <w:rsid w:val="00EA29D3"/>
    <w:rsid w:val="00EA2BF2"/>
    <w:rsid w:val="00EA3228"/>
    <w:rsid w:val="00EA3531"/>
    <w:rsid w:val="00EA37DB"/>
    <w:rsid w:val="00EA4170"/>
    <w:rsid w:val="00EA430F"/>
    <w:rsid w:val="00EA4431"/>
    <w:rsid w:val="00EA4644"/>
    <w:rsid w:val="00EA477C"/>
    <w:rsid w:val="00EA4A72"/>
    <w:rsid w:val="00EA4E45"/>
    <w:rsid w:val="00EA5248"/>
    <w:rsid w:val="00EA535F"/>
    <w:rsid w:val="00EA537E"/>
    <w:rsid w:val="00EA5738"/>
    <w:rsid w:val="00EA5745"/>
    <w:rsid w:val="00EA6017"/>
    <w:rsid w:val="00EA6A31"/>
    <w:rsid w:val="00EA6FCC"/>
    <w:rsid w:val="00EA7329"/>
    <w:rsid w:val="00EA741B"/>
    <w:rsid w:val="00EA770B"/>
    <w:rsid w:val="00EA79DF"/>
    <w:rsid w:val="00EA7A22"/>
    <w:rsid w:val="00EA7AF6"/>
    <w:rsid w:val="00EA7AFC"/>
    <w:rsid w:val="00EA7C3E"/>
    <w:rsid w:val="00EB01F5"/>
    <w:rsid w:val="00EB09DD"/>
    <w:rsid w:val="00EB1601"/>
    <w:rsid w:val="00EB175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5FEC"/>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A35"/>
    <w:rsid w:val="00EC1CB3"/>
    <w:rsid w:val="00EC1F9D"/>
    <w:rsid w:val="00EC21A4"/>
    <w:rsid w:val="00EC21EF"/>
    <w:rsid w:val="00EC232A"/>
    <w:rsid w:val="00EC2421"/>
    <w:rsid w:val="00EC25B2"/>
    <w:rsid w:val="00EC273C"/>
    <w:rsid w:val="00EC2B85"/>
    <w:rsid w:val="00EC2C05"/>
    <w:rsid w:val="00EC2C61"/>
    <w:rsid w:val="00EC3178"/>
    <w:rsid w:val="00EC3FCA"/>
    <w:rsid w:val="00EC444C"/>
    <w:rsid w:val="00EC45D4"/>
    <w:rsid w:val="00EC4884"/>
    <w:rsid w:val="00EC4A98"/>
    <w:rsid w:val="00EC4CB7"/>
    <w:rsid w:val="00EC538C"/>
    <w:rsid w:val="00EC53D0"/>
    <w:rsid w:val="00EC5629"/>
    <w:rsid w:val="00EC57AB"/>
    <w:rsid w:val="00EC58CA"/>
    <w:rsid w:val="00EC62DE"/>
    <w:rsid w:val="00EC65F0"/>
    <w:rsid w:val="00EC6801"/>
    <w:rsid w:val="00EC6ACD"/>
    <w:rsid w:val="00EC6BEC"/>
    <w:rsid w:val="00EC6F01"/>
    <w:rsid w:val="00EC70CA"/>
    <w:rsid w:val="00EC7365"/>
    <w:rsid w:val="00EC7C1D"/>
    <w:rsid w:val="00EC7EB3"/>
    <w:rsid w:val="00ED03C1"/>
    <w:rsid w:val="00ED03F7"/>
    <w:rsid w:val="00ED05EE"/>
    <w:rsid w:val="00ED0667"/>
    <w:rsid w:val="00ED07EB"/>
    <w:rsid w:val="00ED08B4"/>
    <w:rsid w:val="00ED09B2"/>
    <w:rsid w:val="00ED0DE5"/>
    <w:rsid w:val="00ED0F5F"/>
    <w:rsid w:val="00ED10F5"/>
    <w:rsid w:val="00ED176B"/>
    <w:rsid w:val="00ED1AC4"/>
    <w:rsid w:val="00ED2237"/>
    <w:rsid w:val="00ED2396"/>
    <w:rsid w:val="00ED2631"/>
    <w:rsid w:val="00ED26EB"/>
    <w:rsid w:val="00ED27A0"/>
    <w:rsid w:val="00ED288D"/>
    <w:rsid w:val="00ED2E4C"/>
    <w:rsid w:val="00ED3253"/>
    <w:rsid w:val="00ED3496"/>
    <w:rsid w:val="00ED36B6"/>
    <w:rsid w:val="00ED37D9"/>
    <w:rsid w:val="00ED3D5C"/>
    <w:rsid w:val="00ED43AF"/>
    <w:rsid w:val="00ED4699"/>
    <w:rsid w:val="00ED4768"/>
    <w:rsid w:val="00ED4D70"/>
    <w:rsid w:val="00ED5576"/>
    <w:rsid w:val="00ED57A3"/>
    <w:rsid w:val="00ED5B16"/>
    <w:rsid w:val="00ED5BFE"/>
    <w:rsid w:val="00ED5D08"/>
    <w:rsid w:val="00ED6015"/>
    <w:rsid w:val="00ED6178"/>
    <w:rsid w:val="00ED6533"/>
    <w:rsid w:val="00ED66B4"/>
    <w:rsid w:val="00ED72B2"/>
    <w:rsid w:val="00ED7A61"/>
    <w:rsid w:val="00EE09B8"/>
    <w:rsid w:val="00EE0B7F"/>
    <w:rsid w:val="00EE0BD3"/>
    <w:rsid w:val="00EE0BDB"/>
    <w:rsid w:val="00EE0DD3"/>
    <w:rsid w:val="00EE0EF4"/>
    <w:rsid w:val="00EE0F99"/>
    <w:rsid w:val="00EE1342"/>
    <w:rsid w:val="00EE1478"/>
    <w:rsid w:val="00EE179E"/>
    <w:rsid w:val="00EE181E"/>
    <w:rsid w:val="00EE1D9E"/>
    <w:rsid w:val="00EE3239"/>
    <w:rsid w:val="00EE440F"/>
    <w:rsid w:val="00EE4659"/>
    <w:rsid w:val="00EE49B7"/>
    <w:rsid w:val="00EE4BAC"/>
    <w:rsid w:val="00EE4C5B"/>
    <w:rsid w:val="00EE4E1F"/>
    <w:rsid w:val="00EE4EC1"/>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18"/>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D43"/>
    <w:rsid w:val="00EF7832"/>
    <w:rsid w:val="00EF795B"/>
    <w:rsid w:val="00F00C21"/>
    <w:rsid w:val="00F00C65"/>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42D8"/>
    <w:rsid w:val="00F045BE"/>
    <w:rsid w:val="00F04EDB"/>
    <w:rsid w:val="00F05276"/>
    <w:rsid w:val="00F062E8"/>
    <w:rsid w:val="00F06617"/>
    <w:rsid w:val="00F0676A"/>
    <w:rsid w:val="00F0682D"/>
    <w:rsid w:val="00F06904"/>
    <w:rsid w:val="00F06EFB"/>
    <w:rsid w:val="00F070D9"/>
    <w:rsid w:val="00F10CBC"/>
    <w:rsid w:val="00F10CBE"/>
    <w:rsid w:val="00F10F4B"/>
    <w:rsid w:val="00F113B2"/>
    <w:rsid w:val="00F11431"/>
    <w:rsid w:val="00F117E4"/>
    <w:rsid w:val="00F1408C"/>
    <w:rsid w:val="00F14C0D"/>
    <w:rsid w:val="00F14E68"/>
    <w:rsid w:val="00F14FD3"/>
    <w:rsid w:val="00F150A8"/>
    <w:rsid w:val="00F16420"/>
    <w:rsid w:val="00F165EC"/>
    <w:rsid w:val="00F16929"/>
    <w:rsid w:val="00F16AC8"/>
    <w:rsid w:val="00F16BA6"/>
    <w:rsid w:val="00F16CD0"/>
    <w:rsid w:val="00F16EF9"/>
    <w:rsid w:val="00F171A6"/>
    <w:rsid w:val="00F17691"/>
    <w:rsid w:val="00F179C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4C"/>
    <w:rsid w:val="00F30693"/>
    <w:rsid w:val="00F30985"/>
    <w:rsid w:val="00F30A71"/>
    <w:rsid w:val="00F30EE1"/>
    <w:rsid w:val="00F30F6C"/>
    <w:rsid w:val="00F3131C"/>
    <w:rsid w:val="00F3178E"/>
    <w:rsid w:val="00F31918"/>
    <w:rsid w:val="00F32436"/>
    <w:rsid w:val="00F32B8A"/>
    <w:rsid w:val="00F32CCE"/>
    <w:rsid w:val="00F32DED"/>
    <w:rsid w:val="00F33030"/>
    <w:rsid w:val="00F331E3"/>
    <w:rsid w:val="00F33534"/>
    <w:rsid w:val="00F340F2"/>
    <w:rsid w:val="00F341F8"/>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3C6"/>
    <w:rsid w:val="00F419F7"/>
    <w:rsid w:val="00F41A98"/>
    <w:rsid w:val="00F41C1F"/>
    <w:rsid w:val="00F42C97"/>
    <w:rsid w:val="00F42EAF"/>
    <w:rsid w:val="00F43624"/>
    <w:rsid w:val="00F43657"/>
    <w:rsid w:val="00F4386A"/>
    <w:rsid w:val="00F44B65"/>
    <w:rsid w:val="00F44F74"/>
    <w:rsid w:val="00F451C0"/>
    <w:rsid w:val="00F4533C"/>
    <w:rsid w:val="00F45DB1"/>
    <w:rsid w:val="00F46203"/>
    <w:rsid w:val="00F46BFA"/>
    <w:rsid w:val="00F46DDB"/>
    <w:rsid w:val="00F46E2E"/>
    <w:rsid w:val="00F47CB0"/>
    <w:rsid w:val="00F47DCF"/>
    <w:rsid w:val="00F50400"/>
    <w:rsid w:val="00F504EC"/>
    <w:rsid w:val="00F50BAF"/>
    <w:rsid w:val="00F50BD2"/>
    <w:rsid w:val="00F50C34"/>
    <w:rsid w:val="00F51267"/>
    <w:rsid w:val="00F517B4"/>
    <w:rsid w:val="00F5180F"/>
    <w:rsid w:val="00F51EC9"/>
    <w:rsid w:val="00F51F7A"/>
    <w:rsid w:val="00F526BC"/>
    <w:rsid w:val="00F52A0E"/>
    <w:rsid w:val="00F52FE4"/>
    <w:rsid w:val="00F53095"/>
    <w:rsid w:val="00F531CE"/>
    <w:rsid w:val="00F5330D"/>
    <w:rsid w:val="00F54A8B"/>
    <w:rsid w:val="00F54BE8"/>
    <w:rsid w:val="00F54E8D"/>
    <w:rsid w:val="00F55373"/>
    <w:rsid w:val="00F55806"/>
    <w:rsid w:val="00F55BFA"/>
    <w:rsid w:val="00F55C84"/>
    <w:rsid w:val="00F56AE9"/>
    <w:rsid w:val="00F56F35"/>
    <w:rsid w:val="00F57148"/>
    <w:rsid w:val="00F575D8"/>
    <w:rsid w:val="00F579AB"/>
    <w:rsid w:val="00F579E4"/>
    <w:rsid w:val="00F600AC"/>
    <w:rsid w:val="00F60493"/>
    <w:rsid w:val="00F604E9"/>
    <w:rsid w:val="00F607E5"/>
    <w:rsid w:val="00F60888"/>
    <w:rsid w:val="00F608B1"/>
    <w:rsid w:val="00F60A46"/>
    <w:rsid w:val="00F614CD"/>
    <w:rsid w:val="00F62B99"/>
    <w:rsid w:val="00F62E33"/>
    <w:rsid w:val="00F62E70"/>
    <w:rsid w:val="00F6329B"/>
    <w:rsid w:val="00F635B7"/>
    <w:rsid w:val="00F63628"/>
    <w:rsid w:val="00F639BD"/>
    <w:rsid w:val="00F63FE5"/>
    <w:rsid w:val="00F64212"/>
    <w:rsid w:val="00F642A0"/>
    <w:rsid w:val="00F644AE"/>
    <w:rsid w:val="00F64703"/>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549"/>
    <w:rsid w:val="00F749A5"/>
    <w:rsid w:val="00F74EBD"/>
    <w:rsid w:val="00F752EE"/>
    <w:rsid w:val="00F75743"/>
    <w:rsid w:val="00F766FB"/>
    <w:rsid w:val="00F769EE"/>
    <w:rsid w:val="00F76E3D"/>
    <w:rsid w:val="00F76FC3"/>
    <w:rsid w:val="00F77105"/>
    <w:rsid w:val="00F7721B"/>
    <w:rsid w:val="00F778EC"/>
    <w:rsid w:val="00F7793D"/>
    <w:rsid w:val="00F77993"/>
    <w:rsid w:val="00F800F2"/>
    <w:rsid w:val="00F807EC"/>
    <w:rsid w:val="00F80973"/>
    <w:rsid w:val="00F8120D"/>
    <w:rsid w:val="00F81285"/>
    <w:rsid w:val="00F813D3"/>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21D"/>
    <w:rsid w:val="00F87365"/>
    <w:rsid w:val="00F87816"/>
    <w:rsid w:val="00F87D3B"/>
    <w:rsid w:val="00F87EAF"/>
    <w:rsid w:val="00F90187"/>
    <w:rsid w:val="00F90418"/>
    <w:rsid w:val="00F90570"/>
    <w:rsid w:val="00F905DD"/>
    <w:rsid w:val="00F906F1"/>
    <w:rsid w:val="00F909FE"/>
    <w:rsid w:val="00F90A35"/>
    <w:rsid w:val="00F90E48"/>
    <w:rsid w:val="00F91306"/>
    <w:rsid w:val="00F91A03"/>
    <w:rsid w:val="00F91CD9"/>
    <w:rsid w:val="00F91D33"/>
    <w:rsid w:val="00F92014"/>
    <w:rsid w:val="00F9261E"/>
    <w:rsid w:val="00F92AB5"/>
    <w:rsid w:val="00F93210"/>
    <w:rsid w:val="00F93500"/>
    <w:rsid w:val="00F93591"/>
    <w:rsid w:val="00F9367B"/>
    <w:rsid w:val="00F93D06"/>
    <w:rsid w:val="00F94543"/>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697"/>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7A4"/>
    <w:rsid w:val="00FA6B60"/>
    <w:rsid w:val="00FA6C90"/>
    <w:rsid w:val="00FA6FE5"/>
    <w:rsid w:val="00FA774F"/>
    <w:rsid w:val="00FA7861"/>
    <w:rsid w:val="00FA78A4"/>
    <w:rsid w:val="00FA7EAC"/>
    <w:rsid w:val="00FB0216"/>
    <w:rsid w:val="00FB0454"/>
    <w:rsid w:val="00FB095B"/>
    <w:rsid w:val="00FB0B1E"/>
    <w:rsid w:val="00FB102C"/>
    <w:rsid w:val="00FB16C6"/>
    <w:rsid w:val="00FB234D"/>
    <w:rsid w:val="00FB2547"/>
    <w:rsid w:val="00FB2F96"/>
    <w:rsid w:val="00FB32BC"/>
    <w:rsid w:val="00FB4063"/>
    <w:rsid w:val="00FB4614"/>
    <w:rsid w:val="00FB4F56"/>
    <w:rsid w:val="00FB53AE"/>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0DE8"/>
    <w:rsid w:val="00FC15FA"/>
    <w:rsid w:val="00FC21B4"/>
    <w:rsid w:val="00FC2214"/>
    <w:rsid w:val="00FC22EB"/>
    <w:rsid w:val="00FC2383"/>
    <w:rsid w:val="00FC26BF"/>
    <w:rsid w:val="00FC29A6"/>
    <w:rsid w:val="00FC2BBF"/>
    <w:rsid w:val="00FC2D0E"/>
    <w:rsid w:val="00FC31AC"/>
    <w:rsid w:val="00FC35CA"/>
    <w:rsid w:val="00FC3D85"/>
    <w:rsid w:val="00FC3D89"/>
    <w:rsid w:val="00FC3F3B"/>
    <w:rsid w:val="00FC3FCE"/>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266F"/>
    <w:rsid w:val="00FD2B17"/>
    <w:rsid w:val="00FD3440"/>
    <w:rsid w:val="00FD3914"/>
    <w:rsid w:val="00FD3D36"/>
    <w:rsid w:val="00FD4418"/>
    <w:rsid w:val="00FD4BA3"/>
    <w:rsid w:val="00FD5073"/>
    <w:rsid w:val="00FD53FD"/>
    <w:rsid w:val="00FD5F34"/>
    <w:rsid w:val="00FD6476"/>
    <w:rsid w:val="00FD6678"/>
    <w:rsid w:val="00FD6A62"/>
    <w:rsid w:val="00FD6DEB"/>
    <w:rsid w:val="00FD7465"/>
    <w:rsid w:val="00FD7599"/>
    <w:rsid w:val="00FD77D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6E6"/>
    <w:rsid w:val="00FE76EF"/>
    <w:rsid w:val="00FF07FA"/>
    <w:rsid w:val="00FF1B01"/>
    <w:rsid w:val="00FF1E6D"/>
    <w:rsid w:val="00FF1EC3"/>
    <w:rsid w:val="00FF20CE"/>
    <w:rsid w:val="00FF230A"/>
    <w:rsid w:val="00FF23A1"/>
    <w:rsid w:val="00FF253B"/>
    <w:rsid w:val="00FF2590"/>
    <w:rsid w:val="00FF2D85"/>
    <w:rsid w:val="00FF31CF"/>
    <w:rsid w:val="00FF36C9"/>
    <w:rsid w:val="00FF3709"/>
    <w:rsid w:val="00FF3812"/>
    <w:rsid w:val="00FF3C07"/>
    <w:rsid w:val="00FF3E07"/>
    <w:rsid w:val="00FF4273"/>
    <w:rsid w:val="00FF48DB"/>
    <w:rsid w:val="00FF4935"/>
    <w:rsid w:val="00FF4A03"/>
    <w:rsid w:val="00FF5004"/>
    <w:rsid w:val="00FF584C"/>
    <w:rsid w:val="00FF5AA8"/>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D62C26"/>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D62C26"/>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rsid w:val="005E6156"/>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rsid w:val="005E6156"/>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rsid w:val="005E6156"/>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rsid w:val="005E6156"/>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D62C26"/>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D62C26"/>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rsid w:val="005E6156"/>
    <w:pPr>
      <w:numPr>
        <w:ilvl w:val="1"/>
        <w:numId w:val="38"/>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rsid w:val="005E6156"/>
    <w:pPr>
      <w:numPr>
        <w:numId w:val="38"/>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rsid w:val="005E6156"/>
    <w:pPr>
      <w:numPr>
        <w:ilvl w:val="2"/>
        <w:numId w:val="38"/>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rsid w:val="005E6156"/>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5365F-B702-4C1B-930A-CC86E280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9655</TotalTime>
  <Pages>7</Pages>
  <Words>2943</Words>
  <Characters>16776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CATT-Rui</cp:lastModifiedBy>
  <cp:revision>2242</cp:revision>
  <cp:lastPrinted>2007-08-29T03:45:00Z</cp:lastPrinted>
  <dcterms:created xsi:type="dcterms:W3CDTF">2021-01-07T06:05:00Z</dcterms:created>
  <dcterms:modified xsi:type="dcterms:W3CDTF">2022-01-10T02:13:00Z</dcterms:modified>
</cp:coreProperties>
</file>